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2F" w:rsidRPr="00EB302F" w:rsidRDefault="00EB302F" w:rsidP="00EB302F">
      <w:pPr>
        <w:shd w:val="clear" w:color="auto" w:fill="FFFFFF"/>
        <w:suppressAutoHyphens/>
        <w:spacing w:after="0" w:line="100" w:lineRule="atLeast"/>
        <w:ind w:right="24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ГОСУДАРСТВЕННОЕ АВТОНОМНОЕ ПРОФЕССИОНАЛЬНОЕ</w:t>
      </w:r>
    </w:p>
    <w:p w:rsidR="00EB302F" w:rsidRPr="00EB302F" w:rsidRDefault="00EB302F" w:rsidP="00EB302F">
      <w:pPr>
        <w:shd w:val="clear" w:color="auto" w:fill="FFFFFF"/>
        <w:suppressAutoHyphens/>
        <w:spacing w:after="0" w:line="100" w:lineRule="atLeast"/>
        <w:ind w:right="24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ОБРАЗОВАТЕЛЬНОЕ УЧРЕЖДЕНИЕ</w:t>
      </w: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ab/>
      </w:r>
    </w:p>
    <w:p w:rsidR="00EB302F" w:rsidRPr="00EB302F" w:rsidRDefault="00EB302F" w:rsidP="00EB302F">
      <w:pPr>
        <w:shd w:val="clear" w:color="auto" w:fill="FFFFFF"/>
        <w:suppressAutoHyphens/>
        <w:spacing w:after="0" w:line="100" w:lineRule="atLeast"/>
        <w:ind w:right="24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РЕСПУБЛИКИ БАШКОРТОСТАН</w:t>
      </w:r>
    </w:p>
    <w:p w:rsidR="00EB302F" w:rsidRPr="00EB302F" w:rsidRDefault="00EB302F" w:rsidP="00EB302F">
      <w:pPr>
        <w:shd w:val="clear" w:color="auto" w:fill="FFFFFF"/>
        <w:suppressAutoHyphens/>
        <w:spacing w:after="0" w:line="100" w:lineRule="atLeast"/>
        <w:ind w:right="24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«САЛАВАТСКИЙ МЕДИЦИНСКИЙ КОЛЛЕДЖ» </w:t>
      </w:r>
    </w:p>
    <w:p w:rsidR="00EB302F" w:rsidRPr="00EB302F" w:rsidRDefault="00EB302F" w:rsidP="00EB302F">
      <w:pPr>
        <w:shd w:val="clear" w:color="auto" w:fill="FFFFFF"/>
        <w:suppressAutoHyphens/>
        <w:spacing w:after="0" w:line="100" w:lineRule="atLeast"/>
        <w:ind w:right="24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(ГАПОУ РБ </w:t>
      </w: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«Салаватский медицинский колледж»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EB302F" w:rsidRPr="00EB302F" w:rsidRDefault="00EB302F" w:rsidP="00EB302F">
      <w:pPr>
        <w:shd w:val="clear" w:color="auto" w:fill="FFFFFF"/>
        <w:suppressAutoHyphens/>
        <w:spacing w:after="0" w:line="100" w:lineRule="atLeast"/>
        <w:ind w:right="24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shd w:val="clear" w:color="auto" w:fill="FFFFFF"/>
        <w:suppressAutoHyphens/>
        <w:spacing w:after="0" w:line="100" w:lineRule="atLeast"/>
        <w:ind w:right="24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shd w:val="clear" w:color="auto" w:fill="FFFFFF"/>
        <w:suppressAutoHyphens/>
        <w:spacing w:after="0" w:line="100" w:lineRule="atLeast"/>
        <w:ind w:right="24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shd w:val="clear" w:color="auto" w:fill="FFFFFF"/>
        <w:suppressAutoHyphens/>
        <w:spacing w:after="0" w:line="100" w:lineRule="atLeast"/>
        <w:ind w:right="24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B302F" w:rsidRPr="00EB302F" w:rsidTr="00EB2BF7">
        <w:trPr>
          <w:trHeight w:val="1992"/>
        </w:trPr>
        <w:tc>
          <w:tcPr>
            <w:tcW w:w="9571" w:type="dxa"/>
          </w:tcPr>
          <w:p w:rsidR="00EB302F" w:rsidRPr="00EB302F" w:rsidRDefault="00EB302F" w:rsidP="00EB302F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РАССМОТРЕНО                                                                 УТВЕРЖДАЮ                                                                                                                                                             </w:t>
            </w:r>
          </w:p>
          <w:p w:rsidR="00EB302F" w:rsidRPr="00EB302F" w:rsidRDefault="00EB302F" w:rsidP="00EB302F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 заседании </w:t>
            </w:r>
            <w:proofErr w:type="gramStart"/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педагогического</w:t>
            </w:r>
            <w:proofErr w:type="gramEnd"/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Директор ГАПОУ РБ                                                                                                                                                                        </w:t>
            </w:r>
          </w:p>
          <w:p w:rsidR="00EB302F" w:rsidRPr="00EB302F" w:rsidRDefault="00EB302F" w:rsidP="00EB302F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Совета Учреждения                                                             «Салаватский </w:t>
            </w:r>
            <w:proofErr w:type="gramStart"/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медицинский</w:t>
            </w:r>
            <w:proofErr w:type="gramEnd"/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EB302F" w:rsidRPr="00EB302F" w:rsidRDefault="00EB302F" w:rsidP="00EB302F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Протокол № 1                                                                       колледж»                                                                                                                                                                      </w:t>
            </w:r>
          </w:p>
          <w:p w:rsidR="00EB302F" w:rsidRPr="00EB302F" w:rsidRDefault="00EB302F" w:rsidP="00EB302F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от 31 августа 2016 г.                                                             __________О.В. </w:t>
            </w:r>
            <w:proofErr w:type="spellStart"/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Сливочкина</w:t>
            </w:r>
            <w:proofErr w:type="spellEnd"/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EB302F" w:rsidRPr="00EB302F" w:rsidRDefault="00EB302F" w:rsidP="00EB302F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           31 августа 2016 г.</w:t>
            </w:r>
          </w:p>
          <w:p w:rsidR="00EB302F" w:rsidRPr="00EB302F" w:rsidRDefault="00EB302F" w:rsidP="00EB302F">
            <w:pPr>
              <w:tabs>
                <w:tab w:val="left" w:pos="7725"/>
              </w:tabs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EB302F" w:rsidRPr="00EB302F" w:rsidRDefault="00EB302F" w:rsidP="00EB302F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           </w:t>
            </w:r>
            <w:proofErr w:type="spellStart"/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Рег</w:t>
            </w:r>
            <w:proofErr w:type="spellEnd"/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№______________________</w:t>
            </w:r>
          </w:p>
        </w:tc>
      </w:tr>
    </w:tbl>
    <w:p w:rsidR="00EB302F" w:rsidRPr="00EB302F" w:rsidRDefault="00EB302F" w:rsidP="00EB302F">
      <w:pPr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</w:pPr>
    </w:p>
    <w:p w:rsidR="00EB302F" w:rsidRPr="00EB302F" w:rsidRDefault="00EB302F" w:rsidP="00EB302F">
      <w:pPr>
        <w:suppressAutoHyphens/>
        <w:spacing w:after="0" w:line="100" w:lineRule="atLeast"/>
        <w:textAlignment w:val="baseline"/>
        <w:rPr>
          <w:rFonts w:ascii="Arial" w:eastAsia="SimSun" w:hAnsi="Arial" w:cs="Mangal"/>
          <w:kern w:val="1"/>
          <w:sz w:val="24"/>
          <w:szCs w:val="24"/>
          <w:lang w:val="en-US" w:eastAsia="hi-IN" w:bidi="hi-IN"/>
        </w:rPr>
      </w:pPr>
    </w:p>
    <w:p w:rsidR="00EB302F" w:rsidRPr="00EB302F" w:rsidRDefault="00EB302F" w:rsidP="00EB302F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keepNext/>
        <w:suppressAutoHyphens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1"/>
          <w:sz w:val="32"/>
          <w:szCs w:val="32"/>
          <w:lang w:eastAsia="hi-IN" w:bidi="hi-IN"/>
        </w:rPr>
      </w:pPr>
      <w:bookmarkStart w:id="0" w:name="_GoBack"/>
      <w:r w:rsidRPr="00EB302F">
        <w:rPr>
          <w:rFonts w:ascii="Times New Roman" w:eastAsia="Times New Roman" w:hAnsi="Times New Roman" w:cs="Times New Roman"/>
          <w:kern w:val="1"/>
          <w:sz w:val="32"/>
          <w:szCs w:val="32"/>
          <w:lang w:eastAsia="hi-IN" w:bidi="hi-IN"/>
        </w:rPr>
        <w:t>МЕТОДИЧЕСКИЕ РЕКОМЕНДАЦИИ</w:t>
      </w:r>
    </w:p>
    <w:p w:rsidR="00EB302F" w:rsidRPr="00EB302F" w:rsidRDefault="00EB302F" w:rsidP="00EB302F">
      <w:pPr>
        <w:suppressAutoHyphens/>
        <w:spacing w:after="0"/>
        <w:jc w:val="center"/>
        <w:textAlignment w:val="baseline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по выполнению</w:t>
      </w:r>
      <w:r w:rsidRPr="00EB302F">
        <w:rPr>
          <w:rFonts w:ascii="Times New Roman" w:eastAsia="SimSun" w:hAnsi="Times New Roman" w:cs="Times New Roman"/>
          <w:kern w:val="1"/>
          <w:sz w:val="32"/>
          <w:szCs w:val="32"/>
          <w:lang w:val="en-US" w:eastAsia="hi-IN" w:bidi="hi-IN"/>
        </w:rPr>
        <w:t xml:space="preserve"> </w:t>
      </w:r>
      <w:r w:rsidRPr="00EB302F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выпускной квалификационной работы</w:t>
      </w:r>
    </w:p>
    <w:bookmarkEnd w:id="0"/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г. Салават 2016 г</w:t>
      </w:r>
    </w:p>
    <w:p w:rsidR="00EB302F" w:rsidRPr="00EB302F" w:rsidRDefault="00EB302F" w:rsidP="00EB302F">
      <w:pPr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keepNext/>
        <w:suppressAutoHyphens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1. Общие требования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EB302F" w:rsidRPr="00EB302F" w:rsidRDefault="00EB302F" w:rsidP="00EB302F">
      <w:pPr>
        <w:tabs>
          <w:tab w:val="left" w:pos="709"/>
        </w:tabs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1.1.</w:t>
      </w:r>
      <w:r w:rsidRPr="00EB302F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Настоящее Положение устанавливает требования к структуре, содержанию, организации  выполнения и оформления, а также защиты выпускной квалификационной работы, как самостоятельного вида учебной деятельности, на основе нормативных документов, регламентирующих   данный вид работ и в соответствии с </w:t>
      </w:r>
      <w:proofErr w:type="spell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</w:t>
      </w:r>
      <w:proofErr w:type="spellEnd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ФЗ № 273«Об образовании в Российской Федерации» от 29 декабря 2012 года,</w:t>
      </w:r>
      <w:r w:rsidRPr="00EB302F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Приказом от 8 сентября 2015 г. № 608н</w:t>
      </w:r>
      <w:proofErr w:type="gram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</w:t>
      </w:r>
      <w:proofErr w:type="gramEnd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б утверждении профессионального стандарта "Педагог профессионального </w:t>
      </w:r>
      <w:proofErr w:type="gram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обучения, профессионального образования и дополнительного профессионального образования</w:t>
      </w:r>
      <w:r w:rsidRPr="00EB302F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",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Приказом Министерства образования и науки РФ от 14 июня 2013 г. 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Приказом Министерства образования и науки РФ от 16 августа 2013 года № 968 «Об утверждении порядка проведения государственной итоговой аттестации по образовательным программам СПО», Федеральными государственными образовательными стандартами</w:t>
      </w:r>
      <w:proofErr w:type="gramEnd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среднего профессионального образования,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Уставом  ГАПОУ  РБ «Салаватский медицинский колледж» и </w:t>
      </w:r>
      <w:r w:rsidRPr="00EB302F">
        <w:rPr>
          <w:rFonts w:ascii="Times New Roman" w:eastAsia="SimSun" w:hAnsi="Times New Roman" w:cs="Times New Roman"/>
          <w:caps/>
          <w:kern w:val="1"/>
          <w:sz w:val="24"/>
          <w:szCs w:val="24"/>
          <w:lang w:eastAsia="hi-IN" w:bidi="hi-IN"/>
        </w:rPr>
        <w:t>П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оложением о выпускной квалификационной работе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ГАПОУ  РБ «Салаватский медицинский колледж»</w:t>
      </w:r>
    </w:p>
    <w:p w:rsidR="00EB302F" w:rsidRPr="00EB302F" w:rsidRDefault="00EB302F" w:rsidP="00EB302F">
      <w:pPr>
        <w:tabs>
          <w:tab w:val="left" w:pos="709"/>
        </w:tabs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1.2. Выпускная квалификационная работа  является  документом, выполняемым обучающимся по учебному плану на завершающем этапе  обучения в колледже. Она представляет собой  комплексную самостоятельную работу, главной целью и содержанием которой является всесторонний анализ и исследование по одному из вопросов теоретического или практического характера, соответствующих  профилю специальности.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1.3. Выполнение выпускной квалификационной работы является завершающим этапом обучения обучающихся в колледже и призвано способствовать систематизации, закреплению полученных знаний, общих и профессиональных компетенций, соответствующих основным видам профессиональной деятельности.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1.4.</w:t>
      </w:r>
      <w:r w:rsidRPr="00EB302F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 защите выпускной квалификационной работы допускаются обучающиеся, успешно завершившие в полном объеме освоение основной образовательной программы среднего профессионального образования, разработанной колледжем в соответствии с требованиями Федерального государственного образовательного стандарта среднего профессионального образования и успешно прошедшие все другие виды итоговых аттестационных испытаний.</w:t>
      </w:r>
      <w:proofErr w:type="gramEnd"/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keepNext/>
        <w:suppressAutoHyphens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2. Определение темы выпускной квалификационной  работы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shd w:val="clear" w:color="auto" w:fill="FFFFFF"/>
        <w:tabs>
          <w:tab w:val="left" w:pos="567"/>
        </w:tabs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   2.1. При разработке программы Государственной итоговой аттестации выпускников определяется тематика ВКР в соответствии с присваиваемой квалификацией.</w:t>
      </w:r>
    </w:p>
    <w:p w:rsidR="00EB302F" w:rsidRPr="00EB302F" w:rsidRDefault="00EB302F" w:rsidP="00EB302F">
      <w:pPr>
        <w:shd w:val="clear" w:color="auto" w:fill="FFFFFF"/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    2.2. Темы ВКР разрабатываются преподавателями колледжа совместно со специалистами  учреждений здравоохранения, заинтересованными в разработке данных тем и рассматриваются соответствующими цикловыми методическими комиссиями. Тема ВКР может быть предложена студентом при условии обоснования целесообразности ее разработки. После определения с тематикой ВКР  студент пишет  заявление на утверждение темы и передает заведующему отделением</w:t>
      </w:r>
      <w:r w:rsidRPr="00EB302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(Приложение № 1) и получает</w:t>
      </w:r>
      <w:r w:rsidRPr="00EB302F">
        <w:rPr>
          <w:rFonts w:ascii="Times New Roman" w:eastAsia="SimSun" w:hAnsi="Times New Roman" w:cs="Times New Roman"/>
          <w:i/>
          <w:kern w:val="1"/>
          <w:sz w:val="24"/>
          <w:szCs w:val="24"/>
          <w:lang w:eastAsia="ru-RU" w:bidi="hi-IN"/>
        </w:rPr>
        <w:t xml:space="preserve">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индивидуальное задание на ВКР (далее – задание) (Приложение 2).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2.3. Основными этапами выполнения ВКР являются: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ознакомление с основными требованиями, предъявляемыми к выполнению ВКР;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выбор темы, определение цели и задач исследования;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подбор литературы, составление библиографического указателя по теме работы;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составление критического обзора литературы и формулировка выводов, анализ и оформление материалов;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анализ и оформление материалов исследовательской части, формулирование выводов и предложений;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написание и оформление работы, оформление иллюстративного материала;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подготовка ВКР к защите, составление доклада;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обсуждение на заседаниях ЦМК, рецензирование работы;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предзащита  выпускной квалификационной    работы;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защита выпускной квалификационной  работы.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keepNext/>
        <w:suppressAutoHyphens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3. Структура и содержание выпускной квалификационной  работы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3.1. ВКР должна содержать следующие структурные элементы: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титульный лист;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оглавление;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введение;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основную часть (главы и подразделы);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заключение;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список  используемых источников;</w:t>
      </w:r>
    </w:p>
    <w:p w:rsidR="00EB302F" w:rsidRPr="00EB302F" w:rsidRDefault="00EB302F" w:rsidP="00EB302F">
      <w:pPr>
        <w:spacing w:after="0"/>
        <w:ind w:right="-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приложения (при необходимости).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Каждый структурный элемент ВКР (кроме подразделов) должен начинаться с нового листа.</w:t>
      </w:r>
    </w:p>
    <w:p w:rsidR="00EB302F" w:rsidRPr="00EB302F" w:rsidRDefault="00EB302F" w:rsidP="00EB302F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3.2. Краткая характеристика структурных элементов.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3.2.1.Титульный лист ВКР является первым листом, он не нумеруется и заполняется по форме, представленной в Приложении 3.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Наименование колледжа пишется прописными (заглавными) буквами, прямым шрифтом 14 кеглем в именительном падеже. Слово Выпускная квалификационная работа  пишется прописными (заглавными) буквами, прямым шрифтом 16 кеглем, выравнивание по центру. Затем после двух интервалов пишется наименование темы ВКР  прописной (заглавной) буквы, шрифт 14, в именительном падеже, единственного числа, без кавычек, выравнивание по центру. Переносы слов и подчеркивания в надписях титульного листа не допускаются.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3.2.2. Оглавление ВКР включает наименование структурных элементов, в </w:t>
      </w:r>
      <w:proofErr w:type="spell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т.ч</w:t>
      </w:r>
      <w:proofErr w:type="spellEnd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введения, глав и подразделов, заключения, списка использованных источников и приложений, с указанием номеров страниц, на которых размещаются эти материалы. Слово Оглавление записывают в виде заголовка (по центру) с прописной (заглавной) буквы, прямым шрифтом 14 кеглем (Приложение 4).</w:t>
      </w:r>
    </w:p>
    <w:p w:rsidR="00EB302F" w:rsidRPr="00EB302F" w:rsidRDefault="00EB302F" w:rsidP="00EB302F">
      <w:pPr>
        <w:shd w:val="clear" w:color="auto" w:fill="FFFFFF"/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3.2.3. </w:t>
      </w: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  <w:t xml:space="preserve">Введение должно содержать актуальность и новизну выбранной темы,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оценку современного состояния решаемой проблемы,</w:t>
      </w: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  <w:t xml:space="preserve"> цель выполнения ВКР, задачи, которые необходимо решить для достижения цели работы,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и практическое значение результатов ВКР. Рекомендуемый объем - 3-5 страниц текста.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Слово Введение пишется в виде заголовка с прописными (заглавными) буквами, прямым шрифтом 14 кеглем, выравнивание по центру.</w:t>
      </w: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lastRenderedPageBreak/>
        <w:t xml:space="preserve">          3.2.4. Разработка введения.</w:t>
      </w: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    Во введении следует обосновать актуальность избранной темы ВКР, раскрыть ее теоретическую и практическую значимость, сформулировать цели и задачи работы.               </w:t>
      </w: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    Введение должно подготовить читателя к восприятию основного текста работы. Оно состоит из обязательных элементов, которые необходимо правильно сформулировать. В первом предложении называется тема  ВКР.</w:t>
      </w: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    Актуальность исследования (почему это следует изучать?) Актуальность исследования рассматривается с позиций социальной и практической значимости. В данном пункте необходимо раскрыть суть исследуемой проблемы и показать степень ее проработанности в различных трудах. Здесь же можно перечислить источники информации, используемые для исследования. (Информационная  база исследования может быть вынесена в первую главу).</w:t>
      </w: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    </w:t>
      </w:r>
      <w:r w:rsidRPr="00EB302F">
        <w:rPr>
          <w:rFonts w:ascii="Times New Roman" w:eastAsia="SimSun" w:hAnsi="Times New Roman" w:cs="Times New Roman"/>
          <w:bCs/>
          <w:spacing w:val="2"/>
          <w:kern w:val="1"/>
          <w:sz w:val="24"/>
          <w:szCs w:val="24"/>
          <w:lang w:eastAsia="ru-RU" w:bidi="hi-IN"/>
        </w:rPr>
        <w:t xml:space="preserve">Цель исследования </w:t>
      </w:r>
      <w:r w:rsidRPr="00EB302F">
        <w:rPr>
          <w:rFonts w:ascii="Times New Roman" w:eastAsia="SimSun" w:hAnsi="Times New Roman" w:cs="Times New Roman"/>
          <w:spacing w:val="2"/>
          <w:kern w:val="1"/>
          <w:sz w:val="24"/>
          <w:szCs w:val="24"/>
          <w:lang w:eastAsia="ru-RU" w:bidi="hi-IN"/>
        </w:rPr>
        <w:t>(какой результат будет полу</w:t>
      </w:r>
      <w:r w:rsidRPr="00EB302F">
        <w:rPr>
          <w:rFonts w:ascii="Times New Roman" w:eastAsia="SimSun" w:hAnsi="Times New Roman" w:cs="Times New Roman"/>
          <w:spacing w:val="2"/>
          <w:kern w:val="1"/>
          <w:sz w:val="24"/>
          <w:szCs w:val="24"/>
          <w:lang w:eastAsia="ru-RU" w:bidi="hi-IN"/>
        </w:rPr>
        <w:softHyphen/>
      </w:r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 xml:space="preserve">чен?) </w:t>
      </w:r>
      <w:r w:rsidRPr="00EB302F">
        <w:rPr>
          <w:rFonts w:ascii="Times New Roman" w:eastAsia="SimSun" w:hAnsi="Times New Roman" w:cs="Times New Roman"/>
          <w:color w:val="000000"/>
          <w:spacing w:val="2"/>
          <w:kern w:val="1"/>
          <w:sz w:val="24"/>
          <w:szCs w:val="24"/>
          <w:lang w:eastAsia="ru-RU" w:bidi="hi-IN"/>
        </w:rPr>
        <w:t xml:space="preserve">Должна заключаться в решении исследуемой проблемы путем ее </w:t>
      </w:r>
      <w:r w:rsidRPr="00EB302F"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eastAsia="ru-RU" w:bidi="hi-IN"/>
        </w:rPr>
        <w:t>анализа и практической реализации.</w:t>
      </w:r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 xml:space="preserve"> Цель всегда направлена на объект.</w:t>
      </w: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     </w:t>
      </w: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  <w:t xml:space="preserve">Задачи исследования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(как идти к результату?), пути  достижения  цели. </w:t>
      </w:r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>Они соотносятся с гипотезой.</w:t>
      </w:r>
      <w:r w:rsidRPr="00EB302F"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eastAsia="ru-RU" w:bidi="hi-IN"/>
        </w:rPr>
        <w:t xml:space="preserve"> Определяются исходя из целей работы. Формулировки </w:t>
      </w:r>
      <w:r w:rsidRPr="00EB302F"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eastAsia="ru-RU" w:bidi="hi-IN"/>
        </w:rPr>
        <w:t xml:space="preserve">задач необходимо делать как можно более тщательно, поскольку </w:t>
      </w:r>
      <w:r w:rsidRPr="00EB302F"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  <w:lang w:eastAsia="ru-RU" w:bidi="hi-IN"/>
        </w:rPr>
        <w:t xml:space="preserve">описание их решения должно составить содержание глав и </w:t>
      </w:r>
      <w:r w:rsidRPr="00EB302F">
        <w:rPr>
          <w:rFonts w:ascii="Times New Roman" w:eastAsia="SimSun" w:hAnsi="Times New Roman" w:cs="Times New Roman"/>
          <w:color w:val="000000"/>
          <w:spacing w:val="5"/>
          <w:kern w:val="1"/>
          <w:sz w:val="24"/>
          <w:szCs w:val="24"/>
          <w:lang w:eastAsia="ru-RU" w:bidi="hi-IN"/>
        </w:rPr>
        <w:t xml:space="preserve">параграфов работы. Как правило, формулируются </w:t>
      </w:r>
      <w:r w:rsidRPr="00EB302F">
        <w:rPr>
          <w:rFonts w:ascii="Times New Roman" w:eastAsia="SimSun" w:hAnsi="Times New Roman" w:cs="Times New Roman"/>
          <w:color w:val="000000"/>
          <w:spacing w:val="38"/>
          <w:kern w:val="1"/>
          <w:sz w:val="24"/>
          <w:szCs w:val="24"/>
          <w:lang w:eastAsia="ru-RU" w:bidi="hi-IN"/>
        </w:rPr>
        <w:t>3-4</w:t>
      </w:r>
      <w:r w:rsidRPr="00EB302F">
        <w:rPr>
          <w:rFonts w:ascii="Times New Roman" w:eastAsia="SimSun" w:hAnsi="Times New Roman" w:cs="Times New Roman"/>
          <w:color w:val="000000"/>
          <w:spacing w:val="5"/>
          <w:kern w:val="1"/>
          <w:sz w:val="24"/>
          <w:szCs w:val="24"/>
          <w:lang w:eastAsia="ru-RU" w:bidi="hi-IN"/>
        </w:rPr>
        <w:t xml:space="preserve"> задачи.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</w:t>
      </w: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      </w:t>
      </w:r>
      <w:r w:rsidRPr="00EB302F">
        <w:rPr>
          <w:rFonts w:ascii="Times New Roman" w:eastAsia="SimSun" w:hAnsi="Times New Roman" w:cs="Times New Roman"/>
          <w:iCs/>
          <w:spacing w:val="-3"/>
          <w:kern w:val="1"/>
          <w:sz w:val="24"/>
          <w:szCs w:val="24"/>
          <w:lang w:eastAsia="ru-RU" w:bidi="hi-IN"/>
        </w:rPr>
        <w:t>Перечень рекомендуемых задач:</w:t>
      </w:r>
    </w:p>
    <w:p w:rsidR="00EB302F" w:rsidRPr="00EB302F" w:rsidRDefault="00EB302F" w:rsidP="00EB302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100" w:lineRule="atLeast"/>
        <w:ind w:left="924" w:right="-284" w:hanging="357"/>
        <w:jc w:val="both"/>
        <w:textAlignment w:val="baseline"/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«На  основе  теоретического  анализа  литературы   разрабо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softHyphen/>
      </w:r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>тать...» (ключевые понятия, основные концепции).</w:t>
      </w:r>
    </w:p>
    <w:p w:rsidR="00EB302F" w:rsidRPr="00EB302F" w:rsidRDefault="00EB302F" w:rsidP="00EB302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100" w:lineRule="atLeast"/>
        <w:ind w:right="-284"/>
        <w:jc w:val="both"/>
        <w:textAlignment w:val="baseline"/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>«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Определить... » (выделить основные условия, факторы, при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softHyphen/>
      </w:r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>чины, влияющие на объект исследования).</w:t>
      </w:r>
    </w:p>
    <w:p w:rsidR="00EB302F" w:rsidRPr="00EB302F" w:rsidRDefault="00EB302F" w:rsidP="00EB302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100" w:lineRule="atLeast"/>
        <w:ind w:right="-284"/>
        <w:jc w:val="both"/>
        <w:textAlignment w:val="baseline"/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«Раскрыть... » (выделить основные условия, факторы, причи</w:t>
      </w:r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 xml:space="preserve">ны, влияющие на предмет исследования). </w:t>
      </w:r>
    </w:p>
    <w:p w:rsidR="00EB302F" w:rsidRPr="00EB302F" w:rsidRDefault="00EB302F" w:rsidP="00EB302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100" w:lineRule="atLeast"/>
        <w:ind w:right="-284"/>
        <w:jc w:val="both"/>
        <w:textAlignment w:val="baseline"/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>«Разработать... » (средства, условия, формы, программы).</w:t>
      </w:r>
    </w:p>
    <w:p w:rsidR="00EB302F" w:rsidRPr="00EB302F" w:rsidRDefault="00EB302F" w:rsidP="00EB302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100" w:lineRule="atLeast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«Апробировать…» (что разработали) и дать рекомендации... </w:t>
      </w:r>
    </w:p>
    <w:p w:rsidR="00EB302F" w:rsidRPr="00EB302F" w:rsidRDefault="00EB302F" w:rsidP="00EB302F">
      <w:pPr>
        <w:widowControl w:val="0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bCs/>
          <w:spacing w:val="-1"/>
          <w:kern w:val="1"/>
          <w:sz w:val="24"/>
          <w:szCs w:val="24"/>
          <w:lang w:eastAsia="ru-RU" w:bidi="hi-IN"/>
        </w:rPr>
        <w:t xml:space="preserve">            Объект исследования </w:t>
      </w:r>
      <w:r w:rsidRPr="00EB302F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ru-RU" w:bidi="hi-IN"/>
        </w:rPr>
        <w:t xml:space="preserve">(что будет исследоваться?). </w:t>
      </w:r>
      <w:r w:rsidRPr="00EB302F">
        <w:rPr>
          <w:rFonts w:ascii="Times New Roman" w:eastAsia="SimSun" w:hAnsi="Times New Roman" w:cs="Times New Roman"/>
          <w:color w:val="000000"/>
          <w:spacing w:val="12"/>
          <w:kern w:val="1"/>
          <w:sz w:val="24"/>
          <w:szCs w:val="24"/>
          <w:lang w:eastAsia="ru-RU" w:bidi="hi-IN"/>
        </w:rPr>
        <w:t xml:space="preserve">В данном пункте дается определение явлению, на которое </w:t>
      </w:r>
      <w:r w:rsidRPr="00EB302F"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eastAsia="ru-RU" w:bidi="hi-IN"/>
        </w:rPr>
        <w:t xml:space="preserve">направлена исследовательская деятельность. </w:t>
      </w:r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 xml:space="preserve">Объектом может </w:t>
      </w:r>
      <w:r w:rsidRPr="00EB302F">
        <w:rPr>
          <w:rFonts w:ascii="Times New Roman" w:eastAsia="SimSun" w:hAnsi="Times New Roman" w:cs="Times New Roman"/>
          <w:spacing w:val="-2"/>
          <w:kern w:val="1"/>
          <w:sz w:val="24"/>
          <w:szCs w:val="24"/>
          <w:lang w:eastAsia="ru-RU" w:bidi="hi-IN"/>
        </w:rPr>
        <w:t xml:space="preserve">быть личность, среда, процесс, структура, лечебная деятельность и т.д.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 </w:t>
      </w:r>
    </w:p>
    <w:p w:rsidR="00EB302F" w:rsidRPr="00EB302F" w:rsidRDefault="00EB302F" w:rsidP="00EB302F">
      <w:pPr>
        <w:widowControl w:val="0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     </w:t>
      </w:r>
      <w:r w:rsidRPr="00EB302F">
        <w:rPr>
          <w:rFonts w:ascii="Times New Roman" w:eastAsia="SimSun" w:hAnsi="Times New Roman" w:cs="Times New Roman"/>
          <w:bCs/>
          <w:spacing w:val="-3"/>
          <w:kern w:val="1"/>
          <w:sz w:val="24"/>
          <w:szCs w:val="24"/>
          <w:lang w:eastAsia="ru-RU" w:bidi="hi-IN"/>
        </w:rPr>
        <w:t xml:space="preserve">Предмет исследования </w:t>
      </w:r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 xml:space="preserve">(как и через </w:t>
      </w:r>
      <w:proofErr w:type="gramStart"/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>что</w:t>
      </w:r>
      <w:proofErr w:type="gramEnd"/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 xml:space="preserve"> будет идти поиск?) </w:t>
      </w:r>
      <w:r w:rsidRPr="00EB302F"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eastAsia="ru-RU" w:bidi="hi-IN"/>
        </w:rPr>
        <w:t xml:space="preserve">Здесь необходимо дать определение планируемым к исследованию конкретным </w:t>
      </w:r>
      <w:r w:rsidRPr="00EB302F">
        <w:rPr>
          <w:rFonts w:ascii="Times New Roman" w:eastAsia="SimSun" w:hAnsi="Times New Roman" w:cs="Times New Roman"/>
          <w:color w:val="000000"/>
          <w:spacing w:val="8"/>
          <w:kern w:val="1"/>
          <w:sz w:val="24"/>
          <w:szCs w:val="24"/>
          <w:lang w:eastAsia="ru-RU" w:bidi="hi-IN"/>
        </w:rPr>
        <w:t xml:space="preserve">свойствам объекта или способам изучения экономического </w:t>
      </w:r>
      <w:r w:rsidRPr="00EB302F">
        <w:rPr>
          <w:rFonts w:ascii="Times New Roman" w:eastAsia="SimSun" w:hAnsi="Times New Roman" w:cs="Times New Roman"/>
          <w:color w:val="000000"/>
          <w:spacing w:val="2"/>
          <w:kern w:val="1"/>
          <w:sz w:val="24"/>
          <w:szCs w:val="24"/>
          <w:lang w:eastAsia="ru-RU" w:bidi="hi-IN"/>
        </w:rPr>
        <w:t>явления.</w:t>
      </w:r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 xml:space="preserve"> Предмет исследования направлен на практическую деятельность и отражается через результаты этих действий.</w:t>
      </w:r>
    </w:p>
    <w:p w:rsidR="00EB302F" w:rsidRPr="00EB302F" w:rsidRDefault="00EB302F" w:rsidP="00EB302F">
      <w:pPr>
        <w:widowControl w:val="0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 xml:space="preserve">           </w:t>
      </w:r>
      <w:r w:rsidRPr="00EB302F">
        <w:rPr>
          <w:rFonts w:ascii="Times New Roman" w:eastAsia="SimSun" w:hAnsi="Times New Roman" w:cs="Times New Roman"/>
          <w:bCs/>
          <w:spacing w:val="-10"/>
          <w:kern w:val="1"/>
          <w:sz w:val="24"/>
          <w:szCs w:val="24"/>
          <w:lang w:eastAsia="ru-RU" w:bidi="hi-IN"/>
        </w:rPr>
        <w:t xml:space="preserve">Гипотеза исследования </w:t>
      </w:r>
      <w:r w:rsidRPr="00EB302F">
        <w:rPr>
          <w:rFonts w:ascii="Times New Roman" w:eastAsia="SimSun" w:hAnsi="Times New Roman" w:cs="Times New Roman"/>
          <w:spacing w:val="-10"/>
          <w:kern w:val="1"/>
          <w:sz w:val="24"/>
          <w:szCs w:val="24"/>
          <w:lang w:eastAsia="ru-RU" w:bidi="hi-IN"/>
        </w:rPr>
        <w:t>(что не очевидно в исследовании?).</w:t>
      </w:r>
    </w:p>
    <w:p w:rsidR="00EB302F" w:rsidRPr="00EB302F" w:rsidRDefault="00EB302F" w:rsidP="00EB302F">
      <w:pPr>
        <w:widowControl w:val="0"/>
        <w:suppressAutoHyphens/>
        <w:autoSpaceDE w:val="0"/>
        <w:autoSpaceDN w:val="0"/>
        <w:adjustRightInd w:val="0"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spacing w:val="-19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iCs/>
          <w:kern w:val="1"/>
          <w:sz w:val="24"/>
          <w:szCs w:val="24"/>
          <w:lang w:eastAsia="ru-RU" w:bidi="hi-IN"/>
        </w:rPr>
        <w:t xml:space="preserve">Возможная структура гипотезы: </w:t>
      </w:r>
    </w:p>
    <w:p w:rsidR="00EB302F" w:rsidRPr="00EB302F" w:rsidRDefault="00EB302F" w:rsidP="00EB302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100" w:lineRule="atLeast"/>
        <w:ind w:left="357" w:right="-284" w:hanging="357"/>
        <w:jc w:val="both"/>
        <w:textAlignment w:val="baseline"/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 xml:space="preserve">утверждение значимости проблемы. </w:t>
      </w:r>
    </w:p>
    <w:p w:rsidR="00EB302F" w:rsidRPr="00EB302F" w:rsidRDefault="00EB302F" w:rsidP="00EB302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100" w:lineRule="atLeast"/>
        <w:ind w:left="360" w:right="-284"/>
        <w:jc w:val="both"/>
        <w:textAlignment w:val="baseline"/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ru-RU" w:bidi="hi-IN"/>
        </w:rPr>
        <w:t xml:space="preserve">догадка (свое  мнение)  «Вместе с тем…». </w:t>
      </w:r>
    </w:p>
    <w:p w:rsidR="00EB302F" w:rsidRPr="00EB302F" w:rsidRDefault="00EB302F" w:rsidP="00EB302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100" w:lineRule="atLeast"/>
        <w:ind w:left="360"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предположение «Можно...». </w:t>
      </w:r>
    </w:p>
    <w:p w:rsidR="00EB302F" w:rsidRPr="00EB302F" w:rsidRDefault="00EB302F" w:rsidP="00EB302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100" w:lineRule="atLeast"/>
        <w:ind w:left="360"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доказательство «Если...».</w:t>
      </w:r>
    </w:p>
    <w:p w:rsidR="00EB302F" w:rsidRPr="00EB302F" w:rsidRDefault="00EB302F" w:rsidP="00EB302F">
      <w:pPr>
        <w:widowControl w:val="0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     Методы исследования (как исследовали?): дается краткое перечисление через запятую без обоснования. </w:t>
      </w: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  <w:t>Теоретическая и практическая значимость ис</w:t>
      </w: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  <w:softHyphen/>
      </w:r>
      <w:r w:rsidRPr="00EB302F">
        <w:rPr>
          <w:rFonts w:ascii="Times New Roman" w:eastAsia="SimSun" w:hAnsi="Times New Roman" w:cs="Times New Roman"/>
          <w:bCs/>
          <w:spacing w:val="-3"/>
          <w:kern w:val="1"/>
          <w:sz w:val="24"/>
          <w:szCs w:val="24"/>
          <w:lang w:eastAsia="ru-RU" w:bidi="hi-IN"/>
        </w:rPr>
        <w:t>следования (ч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то нового, ценного дало исследование?). </w:t>
      </w:r>
      <w:r w:rsidRPr="00EB302F"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eastAsia="ru-RU" w:bidi="hi-IN"/>
        </w:rPr>
        <w:t>При написании  можно использовать следующие фразы: результаты исследования позволят осуществить...;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будут способствовать разработке...;    </w:t>
      </w:r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 xml:space="preserve">позволят совершенствовать… </w:t>
      </w:r>
    </w:p>
    <w:p w:rsidR="00EB302F" w:rsidRPr="00EB302F" w:rsidRDefault="00EB302F" w:rsidP="00EB302F">
      <w:pPr>
        <w:widowControl w:val="0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     Структура работы (завершающая часть введения) (что в итоге в работе представлено).</w:t>
      </w:r>
    </w:p>
    <w:p w:rsidR="00EB302F" w:rsidRPr="00EB302F" w:rsidRDefault="00EB302F" w:rsidP="00EB302F">
      <w:pPr>
        <w:widowControl w:val="0"/>
        <w:suppressAutoHyphens/>
        <w:autoSpaceDE w:val="0"/>
        <w:autoSpaceDN w:val="0"/>
        <w:adjustRightInd w:val="0"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lastRenderedPageBreak/>
        <w:t>В завершающей части в назывном порядке перечисляются структурные части работы, например: «Структура работы соответствует логике исследования и включает в себя введение, теоретическую часть, практическую часть, заключение, список использованных источников, … приложений».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3.2.5. Основная часть ВКР должна содержать данные, отражающие существо, методику и основные результаты исследования. 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первой главе осуществляется выбор направления работы, обоснование выбора, а также методов решения задач, их сравнительная оценка. Это теоретический раздел ВКР, в котором раскрывается суть выбранной проблемы исследования. Он может содержать исторический аспект решаемой проблемы, выполняется на основе нормативных документов и литературных источников. Студент должен представить анализ использованных источников. Работа над первым разделом должна позволить руководителю оценить и отметить в отзыве уровень развития следующих общих компетенций выпускников:</w:t>
      </w:r>
    </w:p>
    <w:p w:rsidR="00EB302F" w:rsidRPr="00EB302F" w:rsidRDefault="00EB302F" w:rsidP="00EB302F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100" w:lineRule="atLeast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понимать сущность и социальную значимость своей будущей профессии, проявлять к ней устойчивый интерес;</w:t>
      </w:r>
    </w:p>
    <w:p w:rsidR="00EB302F" w:rsidRPr="00EB302F" w:rsidRDefault="00EB302F" w:rsidP="00EB302F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100" w:lineRule="atLeast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Вторая  глава является аналитической и посвящается анализу собранной статистической информации по проблеме исследования. Анализ охватывает основные показатели исследования на примере конкретного учреждения. Результаты анализа представляются в виде таблиц, диаграмм, графиков. Программное обеспечение может быть представлено в приложении.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Работа над вторым разделом должна позволить руководителю оценить уровень развития следующих общих компетенций:</w:t>
      </w:r>
    </w:p>
    <w:p w:rsidR="00EB302F" w:rsidRPr="00EB302F" w:rsidRDefault="00EB302F" w:rsidP="00EB302F">
      <w:pPr>
        <w:widowControl w:val="0"/>
        <w:numPr>
          <w:ilvl w:val="0"/>
          <w:numId w:val="2"/>
        </w:numPr>
        <w:suppressAutoHyphens/>
        <w:spacing w:after="0" w:line="100" w:lineRule="atLeast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EB302F" w:rsidRPr="00EB302F" w:rsidRDefault="00EB302F" w:rsidP="00EB302F">
      <w:pPr>
        <w:widowControl w:val="0"/>
        <w:numPr>
          <w:ilvl w:val="0"/>
          <w:numId w:val="2"/>
        </w:numPr>
        <w:suppressAutoHyphens/>
        <w:spacing w:after="0" w:line="100" w:lineRule="atLeast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принимать решения в стандартных и нестандартных ситуациях и нести за них ответственность;</w:t>
      </w:r>
    </w:p>
    <w:p w:rsidR="00EB302F" w:rsidRPr="00EB302F" w:rsidRDefault="00EB302F" w:rsidP="00EB302F">
      <w:pPr>
        <w:widowControl w:val="0"/>
        <w:numPr>
          <w:ilvl w:val="0"/>
          <w:numId w:val="2"/>
        </w:numPr>
        <w:suppressAutoHyphens/>
        <w:spacing w:after="0" w:line="100" w:lineRule="atLeast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использовать информационно-коммуникационные технологии в профессиональной деятельности;</w:t>
      </w:r>
    </w:p>
    <w:p w:rsidR="00EB302F" w:rsidRPr="00EB302F" w:rsidRDefault="00EB302F" w:rsidP="00EB302F">
      <w:pPr>
        <w:widowControl w:val="0"/>
        <w:numPr>
          <w:ilvl w:val="0"/>
          <w:numId w:val="2"/>
        </w:numPr>
        <w:suppressAutoHyphens/>
        <w:spacing w:after="0" w:line="100" w:lineRule="atLeast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ориентироваться в условиях смены технологий в профессиональной деятельности.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третьей главе  автор ВКР разрабатывает предложения и рекомендации по совершенствованию функционирования объекта исследования (конкретизирует роль фельдшера, акушерки, медицинской сестры), представляет свои решения по его преобразованию, исходя из результатов анализа исследования, выполненного в первых двух разделах. Все предложения и рекомендации должны носить конкретный, обобщенный характер.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Главы  ВКР, как правило, делятся на подразделы. Глава  может содержать от двух до четырех подразделов. Главы и подразделы нумеруются арабскими цифрами. В тексте наименования глав и подразделов выравниваются по ширине, в виде заголовка с прописной (заглавной) буквы строчными буквами, прямым шрифтом 14 кеглем.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Завершающей частью ВКР является заключение, которое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 Объем заключения 3-4 страницы текста.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MS Mincho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lastRenderedPageBreak/>
        <w:t xml:space="preserve">       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выпускной квалификационной  работе приложения размещаются после списка использованных источников. 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приложения рекомендуется включать материалы, связанные с выполненной работой, которые по каким-либо причинам не могут быть включены в основную часть и которые дополняют  выпускную квалификационную работу: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-промежуточные расчеты (например, формы отчетности, аналитические  расчетные таблицы и др.);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-таблицы вспомогательных цифровых данных;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-иллюстрации вспомогательного характера и др.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</w:t>
      </w:r>
    </w:p>
    <w:p w:rsidR="00EB302F" w:rsidRPr="00EB302F" w:rsidRDefault="00EB302F" w:rsidP="00EB302F">
      <w:pPr>
        <w:suppressAutoHyphens/>
        <w:spacing w:after="0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caps/>
          <w:kern w:val="1"/>
          <w:sz w:val="24"/>
          <w:szCs w:val="24"/>
          <w:lang w:eastAsia="ru-RU" w:bidi="hi-IN"/>
        </w:rPr>
        <w:t>4.</w:t>
      </w: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  <w:t xml:space="preserve"> Требования к оформлению выпускной квалификационной работы</w:t>
      </w:r>
    </w:p>
    <w:p w:rsidR="00EB302F" w:rsidRPr="00EB302F" w:rsidRDefault="00EB302F" w:rsidP="00EB302F">
      <w:pPr>
        <w:suppressAutoHyphens/>
        <w:spacing w:after="0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4.1.  ВКР  выполняется на одной стороне белой бумаги формата А</w:t>
      </w:r>
      <w:proofErr w:type="gram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4</w:t>
      </w:r>
      <w:proofErr w:type="gramEnd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. Она должна быть сброшюрована в твердую обложку или переплетена.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4.2. К  ВКР дополнительно прилагаются в подшитом виде следующие документы: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1. Отзыв руководителя с его подписью и датой. 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2. Рецензия с подписью рецензента с указанием его должности, звания, места работы и даты подписания рецензии. На его подпись ставится печать организации, в которой он работает.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spacing w:val="-4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4.3. Набор текста осуществляется на компьютере с использованием </w:t>
      </w:r>
      <w:r w:rsidRPr="00EB302F">
        <w:rPr>
          <w:rFonts w:ascii="Times New Roman" w:eastAsia="SimSun" w:hAnsi="Times New Roman" w:cs="Times New Roman"/>
          <w:spacing w:val="-4"/>
          <w:kern w:val="1"/>
          <w:sz w:val="24"/>
          <w:szCs w:val="24"/>
          <w:lang w:eastAsia="ru-RU" w:bidi="hi-IN"/>
        </w:rPr>
        <w:t xml:space="preserve">редактора </w:t>
      </w:r>
      <w:r w:rsidRPr="00EB302F">
        <w:rPr>
          <w:rFonts w:ascii="Times New Roman" w:eastAsia="SimSun" w:hAnsi="Times New Roman" w:cs="Times New Roman"/>
          <w:spacing w:val="-4"/>
          <w:kern w:val="1"/>
          <w:sz w:val="24"/>
          <w:szCs w:val="24"/>
          <w:lang w:val="en-US" w:eastAsia="ru-RU" w:bidi="hi-IN"/>
        </w:rPr>
        <w:t>Microsoft</w:t>
      </w:r>
      <w:r w:rsidRPr="00EB302F">
        <w:rPr>
          <w:rFonts w:ascii="Times New Roman" w:eastAsia="SimSun" w:hAnsi="Times New Roman" w:cs="Times New Roman"/>
          <w:spacing w:val="-4"/>
          <w:kern w:val="1"/>
          <w:sz w:val="24"/>
          <w:szCs w:val="24"/>
          <w:lang w:eastAsia="ru-RU" w:bidi="hi-IN"/>
        </w:rPr>
        <w:t xml:space="preserve"> </w:t>
      </w:r>
      <w:r w:rsidRPr="00EB302F">
        <w:rPr>
          <w:rFonts w:ascii="Times New Roman" w:eastAsia="SimSun" w:hAnsi="Times New Roman" w:cs="Times New Roman"/>
          <w:spacing w:val="-4"/>
          <w:kern w:val="1"/>
          <w:sz w:val="24"/>
          <w:szCs w:val="24"/>
          <w:lang w:val="en-US" w:eastAsia="ru-RU" w:bidi="hi-IN"/>
        </w:rPr>
        <w:t>Word</w:t>
      </w:r>
      <w:r w:rsidRPr="00EB302F">
        <w:rPr>
          <w:rFonts w:ascii="Times New Roman" w:eastAsia="SimSun" w:hAnsi="Times New Roman" w:cs="Times New Roman"/>
          <w:spacing w:val="-4"/>
          <w:kern w:val="1"/>
          <w:sz w:val="24"/>
          <w:szCs w:val="24"/>
          <w:lang w:eastAsia="ru-RU" w:bidi="hi-IN"/>
        </w:rPr>
        <w:t>: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- шрифт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val="en-US" w:eastAsia="ru-RU" w:bidi="hi-IN"/>
        </w:rPr>
        <w:t>Times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val="en-US" w:eastAsia="ru-RU" w:bidi="hi-IN"/>
        </w:rPr>
        <w:t>New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val="en-US" w:eastAsia="ru-RU" w:bidi="hi-IN"/>
        </w:rPr>
        <w:t>Roman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, размер - 14, стиль - обычный, цвет шрифта - черный;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- междустрочный интервал - 1,5;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- абзацный отступ должен быть одинаковым по всему документу и равен 1,25 см;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- выравнивание текста - по ширине.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4.4. Поля страниц ВКР должны оставаться по всем четырем сторонам листа. Размеры  левого поля – 3,0 см, правого – 2,0 см, размер верхнего – 2,0 см, нижнего – 2,0 см. Выделение текста жирным шрифтом не допускается. В таблицах используется  шрифт меньшего размера (12 </w:t>
      </w:r>
      <w:proofErr w:type="spell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пт</w:t>
      </w:r>
      <w:proofErr w:type="spellEnd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), междустрочный интервал - 1.</w:t>
      </w: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4.5. При наборе должны использоваться кавычки «елочки», а не “лапки”.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4.6. Титульный лист не нумеруется, но учитывается в общем количестве страниц. Нумерация страниц должна быть сквозной и начинается с третьей страницы, т.е. с введения. Номер страницы проставляют в центре нижнего поля листа, арабскими цифрами, без слова страница и знаков препинания, шрифт 14.</w:t>
      </w:r>
    </w:p>
    <w:p w:rsidR="00EB302F" w:rsidRPr="00EB302F" w:rsidRDefault="00EB302F" w:rsidP="00EB302F">
      <w:pPr>
        <w:widowControl w:val="0"/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4.7.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Оформление структурных частей ВКР.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Наименования «ВВЕДЕНИЕ», «ЗАКЛЮЧЕНИЕ», «</w:t>
      </w:r>
      <w:r w:rsidRPr="00EB302F">
        <w:rPr>
          <w:rFonts w:ascii="Times New Roman" w:eastAsia="SimSun" w:hAnsi="Times New Roman" w:cs="Times New Roman"/>
          <w:caps/>
          <w:kern w:val="1"/>
          <w:sz w:val="24"/>
          <w:szCs w:val="24"/>
          <w:lang w:eastAsia="ru-RU" w:bidi="hi-IN"/>
        </w:rPr>
        <w:t>Список использоВанных источников», «приложения»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должны начинаться с новой страницы,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записываются прописными буквами и выравниваются</w:t>
      </w:r>
      <w:r w:rsidRPr="00EB302F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 центру без точки в конце. Между заголовком структурного элемента ВКР и следующим за ним текстом устанавливается 1 пустая строка.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4.8. Основную часть  ВКР следует делить на главы, пункты, подпункты, которые нумеруются арабскими цифрами.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Главы и пункты записываются строчными буквами, кроме первой прописной. Их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надо располагать по центру без точки в конце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. Если заголовок состоит из двух предложений, то они разделяются точкой. Слова «Глава», «Пункт», «Подпункт» не используются.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4.9.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Приложение должно начинаться с новой страницы с указанием  в правом верхнем углу слова «ПРИЛОЖЕНИЕ» прописными буквами и иметь заголовок, который печатают прописными буквами по центру текста. При наличии ВКР более одного приложения их нумеруют арабскими цифрами (без знака №), например, ПРИЛОЖЕНИЕ 1, ПРИЛОЖЕНИЕ 2 и т.д.</w:t>
      </w:r>
    </w:p>
    <w:p w:rsidR="00EB302F" w:rsidRPr="00EB302F" w:rsidRDefault="00EB302F" w:rsidP="00EB302F">
      <w:pPr>
        <w:widowControl w:val="0"/>
        <w:suppressAutoHyphens/>
        <w:autoSpaceDE w:val="0"/>
        <w:autoSpaceDN w:val="0"/>
        <w:adjustRightInd w:val="0"/>
        <w:spacing w:after="0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  <w:t xml:space="preserve">  4.10. Оформление таблиц.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 w:bidi="hi-IN"/>
        </w:rPr>
        <w:t xml:space="preserve">     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Цифровой материал, как правило, оформляют в виде таблиц. Таблица должна иметь заголовок. Слово «Таблица» и «Заголовок» начинаются с прописной буквы, точка в конце заголовка не ставится, выравнивание по центру. Заголовок должен быть кратким и отражать содержание таблицы.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proofErr w:type="gram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Заголовки граф таблицы начинают с прописных букв, а подзаголовки со строчных, если они составляют одно предложение с заголовком.</w:t>
      </w:r>
      <w:proofErr w:type="gramEnd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Подзаголовки, имеющие самостоятельное значение, пишут с прописной буквы. В конце заголовков и подзаголовков таблиц знаки препинания не ставят, графу № </w:t>
      </w:r>
      <w:proofErr w:type="gram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п</w:t>
      </w:r>
      <w:proofErr w:type="gramEnd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/п в таблицу не включают. При необходимости нумерации параметров порядковые номера указывают в боковике таблицы перед их наименованием.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Если все параметры, размещаемые в таблице, имеют одинаковую размерность, то обозначение единицы измерения помещают над таблицей (тыс. руб., в долях единицы и т.п.). Если параметры имеют различную размерность, то обозначения единицы измерения указывают в заголовке каждой графы или в соответствующей строке боковика таблицы.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Все таблицы, если их в ВКР более одной, нумеруют в пределах раздела или главы арабскими цифрами. Номер таблицы состоит из номера раздела и порядкового номера таблицы, </w:t>
      </w:r>
      <w:proofErr w:type="gram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разделенных</w:t>
      </w:r>
      <w:proofErr w:type="gramEnd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точкой.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Над правым верхним углом таблицы, выше тематического заголовка, помещают надпись «Таблица» с указанием номера, например, «Таблица 2.1» (первая таблица второй главы). Например:</w:t>
      </w:r>
    </w:p>
    <w:p w:rsidR="00EB302F" w:rsidRPr="00EB302F" w:rsidRDefault="00EB302F" w:rsidP="00EB302F">
      <w:pPr>
        <w:suppressAutoHyphens/>
        <w:spacing w:after="0"/>
        <w:jc w:val="right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Таблица 2.1</w:t>
      </w:r>
    </w:p>
    <w:p w:rsidR="00EB302F" w:rsidRPr="00EB302F" w:rsidRDefault="00EB302F" w:rsidP="00EB302F">
      <w:pPr>
        <w:suppressAutoHyphens/>
        <w:spacing w:after="0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Заголовок таблицы (шрифт 12)</w:t>
      </w:r>
    </w:p>
    <w:p w:rsidR="00EB302F" w:rsidRPr="00EB302F" w:rsidRDefault="00EB302F" w:rsidP="00EB302F">
      <w:pPr>
        <w:suppressAutoHyphens/>
        <w:spacing w:after="0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12"/>
        <w:gridCol w:w="2062"/>
        <w:gridCol w:w="1598"/>
        <w:gridCol w:w="2125"/>
        <w:gridCol w:w="1338"/>
      </w:tblGrid>
      <w:tr w:rsidR="00EB302F" w:rsidRPr="00EB302F" w:rsidTr="00EB2BF7">
        <w:trPr>
          <w:jc w:val="center"/>
        </w:trPr>
        <w:tc>
          <w:tcPr>
            <w:tcW w:w="1225" w:type="pct"/>
            <w:vMerge w:val="restart"/>
            <w:vAlign w:val="center"/>
          </w:tcPr>
          <w:p w:rsidR="00EB302F" w:rsidRPr="00EB302F" w:rsidRDefault="00EB302F" w:rsidP="00EB302F">
            <w:pPr>
              <w:suppressAutoHyphens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Заголовок</w:t>
            </w:r>
          </w:p>
          <w:p w:rsidR="00EB302F" w:rsidRPr="00EB302F" w:rsidRDefault="00EB302F" w:rsidP="00EB302F">
            <w:pPr>
              <w:suppressAutoHyphens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pct"/>
            <w:gridSpan w:val="2"/>
            <w:vAlign w:val="center"/>
          </w:tcPr>
          <w:p w:rsidR="00EB302F" w:rsidRPr="00EB302F" w:rsidRDefault="00EB302F" w:rsidP="00EB302F">
            <w:pPr>
              <w:suppressAutoHyphens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EB302F" w:rsidRPr="00EB302F" w:rsidRDefault="00EB302F" w:rsidP="00EB302F">
            <w:pPr>
              <w:suppressAutoHyphens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Заголовки граф</w:t>
            </w:r>
          </w:p>
          <w:p w:rsidR="00EB302F" w:rsidRPr="00EB302F" w:rsidRDefault="00EB302F" w:rsidP="00EB302F">
            <w:pPr>
              <w:suppressAutoHyphens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35" w:type="pct"/>
            <w:gridSpan w:val="2"/>
            <w:vAlign w:val="center"/>
          </w:tcPr>
          <w:p w:rsidR="00EB302F" w:rsidRPr="00EB302F" w:rsidRDefault="00EB302F" w:rsidP="00EB302F">
            <w:pPr>
              <w:suppressAutoHyphens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EB302F" w:rsidRPr="00EB302F" w:rsidRDefault="00EB302F" w:rsidP="00EB302F">
            <w:pPr>
              <w:suppressAutoHyphens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Заголовки граф</w:t>
            </w:r>
          </w:p>
          <w:p w:rsidR="00EB302F" w:rsidRPr="00EB302F" w:rsidRDefault="00EB302F" w:rsidP="00EB302F">
            <w:pPr>
              <w:suppressAutoHyphens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02F" w:rsidRPr="00EB302F" w:rsidTr="00EB2BF7">
        <w:trPr>
          <w:trHeight w:val="554"/>
          <w:jc w:val="center"/>
        </w:trPr>
        <w:tc>
          <w:tcPr>
            <w:tcW w:w="0" w:type="auto"/>
            <w:vMerge/>
            <w:vAlign w:val="center"/>
            <w:hideMark/>
          </w:tcPr>
          <w:p w:rsidR="00EB302F" w:rsidRPr="00EB302F" w:rsidRDefault="00EB302F" w:rsidP="00EB302F">
            <w:pPr>
              <w:suppressAutoHyphens/>
              <w:spacing w:after="0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3" w:type="pct"/>
            <w:vAlign w:val="center"/>
            <w:hideMark/>
          </w:tcPr>
          <w:p w:rsidR="00EB302F" w:rsidRPr="00EB302F" w:rsidRDefault="00EB302F" w:rsidP="00EB302F">
            <w:pPr>
              <w:suppressAutoHyphens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подзаголовки</w:t>
            </w:r>
          </w:p>
          <w:p w:rsidR="00EB302F" w:rsidRPr="00EB302F" w:rsidRDefault="00EB302F" w:rsidP="00EB302F">
            <w:pPr>
              <w:suppressAutoHyphens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граф</w:t>
            </w:r>
          </w:p>
        </w:tc>
        <w:tc>
          <w:tcPr>
            <w:tcW w:w="847" w:type="pct"/>
            <w:vAlign w:val="center"/>
          </w:tcPr>
          <w:p w:rsidR="00EB302F" w:rsidRPr="00EB302F" w:rsidRDefault="00EB302F" w:rsidP="00EB302F">
            <w:pPr>
              <w:suppressAutoHyphens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26" w:type="pct"/>
            <w:vAlign w:val="center"/>
            <w:hideMark/>
          </w:tcPr>
          <w:p w:rsidR="00EB302F" w:rsidRPr="00EB302F" w:rsidRDefault="00EB302F" w:rsidP="00EB302F">
            <w:pPr>
              <w:suppressAutoHyphens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подзаголовки</w:t>
            </w:r>
          </w:p>
          <w:p w:rsidR="00EB302F" w:rsidRPr="00EB302F" w:rsidRDefault="00EB302F" w:rsidP="00EB302F">
            <w:pPr>
              <w:suppressAutoHyphens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граф</w:t>
            </w:r>
          </w:p>
        </w:tc>
        <w:tc>
          <w:tcPr>
            <w:tcW w:w="709" w:type="pct"/>
            <w:vAlign w:val="center"/>
          </w:tcPr>
          <w:p w:rsidR="00EB302F" w:rsidRPr="00EB302F" w:rsidRDefault="00EB302F" w:rsidP="00EB302F">
            <w:pPr>
              <w:suppressAutoHyphens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EB302F" w:rsidRPr="00EB302F" w:rsidRDefault="00EB302F" w:rsidP="00EB302F">
            <w:pPr>
              <w:suppressAutoHyphens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02F" w:rsidRPr="00EB302F" w:rsidTr="00EB2BF7">
        <w:trPr>
          <w:jc w:val="center"/>
        </w:trPr>
        <w:tc>
          <w:tcPr>
            <w:tcW w:w="1225" w:type="pct"/>
            <w:vAlign w:val="center"/>
            <w:hideMark/>
          </w:tcPr>
          <w:p w:rsidR="00EB302F" w:rsidRPr="00EB302F" w:rsidRDefault="00EB302F" w:rsidP="00EB302F">
            <w:pPr>
              <w:suppressAutoHyphens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Заголовки строк</w:t>
            </w:r>
          </w:p>
        </w:tc>
        <w:tc>
          <w:tcPr>
            <w:tcW w:w="1093" w:type="pct"/>
          </w:tcPr>
          <w:p w:rsidR="00EB302F" w:rsidRPr="00EB302F" w:rsidRDefault="00EB302F" w:rsidP="00EB302F">
            <w:pPr>
              <w:suppressAutoHyphens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47" w:type="pct"/>
          </w:tcPr>
          <w:p w:rsidR="00EB302F" w:rsidRPr="00EB302F" w:rsidRDefault="00EB302F" w:rsidP="00EB302F">
            <w:pPr>
              <w:suppressAutoHyphens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26" w:type="pct"/>
          </w:tcPr>
          <w:p w:rsidR="00EB302F" w:rsidRPr="00EB302F" w:rsidRDefault="00EB302F" w:rsidP="00EB302F">
            <w:pPr>
              <w:suppressAutoHyphens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pct"/>
          </w:tcPr>
          <w:p w:rsidR="00EB302F" w:rsidRPr="00EB302F" w:rsidRDefault="00EB302F" w:rsidP="00EB302F">
            <w:pPr>
              <w:suppressAutoHyphens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EB302F" w:rsidRPr="00EB302F" w:rsidRDefault="00EB302F" w:rsidP="00EB302F">
            <w:pPr>
              <w:suppressAutoHyphens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Если таблица на одной странице не уместилась, то она переносится на следующую страницу. Не допускается приводить заголовки на одной странице, а содержание таблицы на другой. При переносе таблицы на следующий лист наименование таблицы повторяют и над ней указывают: «Продолжение табл. с указанием номера».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Таблицы с большим количеством граф делят на части и помещают одну часть под другой, указывая над последующими частями слова: «Продолжение табл. …».  Заголовок в этом случае помещают только над первой частью таблицы.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Таблицу следует помещать после первого упоминания о ней в тексте</w:t>
      </w:r>
      <w:r w:rsidRPr="00EB302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или на следующей странице, или при необходимости, в приложении.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lastRenderedPageBreak/>
        <w:t>На все таблицы должны быть ссылки в тексте, при этом слово «таблица» пишут полностью, если таблица не имеет номера, и сокращенно, если имеет номер, например: «...в табл. 2.1». При повторной ссылке добавляют сокращенное «смотри» в скобках, например: (см. табл. 2.1).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Ссылаться на таблицу нужно в таком месте текста, где формулируется положение, подтверждаемое или иллюстрируемое ею. В тексте, анализирующем или комментирующем таблицу, не следует пересказывать ее содержание. Здесь уместно формулировать основной вывод, к которому подводят табличные данные, или вводить дополнительные показатели, более отчетливо характеризующие то или иное явление, его отдельные черты или стороны.</w:t>
      </w:r>
    </w:p>
    <w:p w:rsidR="00EB302F" w:rsidRPr="00EB302F" w:rsidRDefault="00EB302F" w:rsidP="00EB302F">
      <w:pPr>
        <w:widowControl w:val="0"/>
        <w:suppressAutoHyphens/>
        <w:autoSpaceDE w:val="0"/>
        <w:autoSpaceDN w:val="0"/>
        <w:adjustRightInd w:val="0"/>
        <w:spacing w:after="0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  <w:t xml:space="preserve">      4.11.  Оформление иллюстраций.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Все иллюстрации (схемы, графики, диаграммы и т.п.), помещаемые в тексте, именуют рисунками. Рисунки следует располагать в работе непосредственно после текста, выравнивание по центру. Помещать электрографические копии иллюстраций в основную часть ВКР не допускается.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Все иллюстрации, если их в ВКР более одной, нумеруют в пределах раздела или главы арабскими цифрами, аналогично нумерации таблиц.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Рисунки должны иметь наименования, которые помещают под рисунками, размер шрифта 12 кегль, выравнивание по ширине, интервал 1 пустая строка.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ru-RU" w:bidi="hi-IN"/>
        </w:rPr>
        <w:t>Например: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jc w:val="right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Таблица  1.1. </w:t>
      </w:r>
    </w:p>
    <w:p w:rsidR="00EB302F" w:rsidRPr="00EB302F" w:rsidRDefault="00EB302F" w:rsidP="00EB302F">
      <w:pPr>
        <w:suppressAutoHyphens/>
        <w:spacing w:after="0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Факторы риска для женщины при поздней беременности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EB302F" w:rsidRPr="00EB302F" w:rsidTr="00EB2BF7">
        <w:tc>
          <w:tcPr>
            <w:tcW w:w="6487" w:type="dxa"/>
            <w:hideMark/>
          </w:tcPr>
          <w:p w:rsidR="00EB302F" w:rsidRPr="00EB302F" w:rsidRDefault="00EB302F" w:rsidP="00EB302F">
            <w:pPr>
              <w:suppressAutoHyphens/>
              <w:spacing w:after="0"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Факторы </w:t>
            </w:r>
          </w:p>
        </w:tc>
        <w:tc>
          <w:tcPr>
            <w:tcW w:w="3084" w:type="dxa"/>
            <w:hideMark/>
          </w:tcPr>
          <w:p w:rsidR="00EB302F" w:rsidRPr="00EB302F" w:rsidRDefault="00EB302F" w:rsidP="00EB302F">
            <w:pPr>
              <w:suppressAutoHyphens/>
              <w:spacing w:after="0"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</w:tr>
      <w:tr w:rsidR="00EB302F" w:rsidRPr="00EB302F" w:rsidTr="00EB2BF7">
        <w:tc>
          <w:tcPr>
            <w:tcW w:w="6487" w:type="dxa"/>
            <w:hideMark/>
          </w:tcPr>
          <w:p w:rsidR="00EB302F" w:rsidRPr="00EB302F" w:rsidRDefault="00EB302F" w:rsidP="00EB302F">
            <w:pPr>
              <w:suppressAutoHyphens/>
              <w:spacing w:after="0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Угроза прерывания беременности</w:t>
            </w:r>
          </w:p>
        </w:tc>
        <w:tc>
          <w:tcPr>
            <w:tcW w:w="3084" w:type="dxa"/>
            <w:hideMark/>
          </w:tcPr>
          <w:p w:rsidR="00EB302F" w:rsidRPr="00EB302F" w:rsidRDefault="00EB302F" w:rsidP="00EB302F">
            <w:pPr>
              <w:suppressAutoHyphens/>
              <w:spacing w:after="0"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33%</w:t>
            </w:r>
          </w:p>
        </w:tc>
      </w:tr>
      <w:tr w:rsidR="00EB302F" w:rsidRPr="00EB302F" w:rsidTr="00EB2BF7">
        <w:tc>
          <w:tcPr>
            <w:tcW w:w="6487" w:type="dxa"/>
            <w:hideMark/>
          </w:tcPr>
          <w:p w:rsidR="00EB302F" w:rsidRPr="00EB302F" w:rsidRDefault="00EB302F" w:rsidP="00EB302F">
            <w:pPr>
              <w:suppressAutoHyphens/>
              <w:spacing w:after="0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Патология плаценты</w:t>
            </w:r>
          </w:p>
        </w:tc>
        <w:tc>
          <w:tcPr>
            <w:tcW w:w="3084" w:type="dxa"/>
            <w:hideMark/>
          </w:tcPr>
          <w:p w:rsidR="00EB302F" w:rsidRPr="00EB302F" w:rsidRDefault="00EB302F" w:rsidP="00EB302F">
            <w:pPr>
              <w:suppressAutoHyphens/>
              <w:spacing w:after="0"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8%</w:t>
            </w:r>
          </w:p>
        </w:tc>
      </w:tr>
      <w:tr w:rsidR="00EB302F" w:rsidRPr="00EB302F" w:rsidTr="00EB2BF7">
        <w:tc>
          <w:tcPr>
            <w:tcW w:w="6487" w:type="dxa"/>
            <w:hideMark/>
          </w:tcPr>
          <w:p w:rsidR="00EB302F" w:rsidRPr="00EB302F" w:rsidRDefault="00EB302F" w:rsidP="00EB302F">
            <w:pPr>
              <w:suppressAutoHyphens/>
              <w:spacing w:after="0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Поздний </w:t>
            </w:r>
            <w:proofErr w:type="spellStart"/>
            <w:r w:rsidRPr="00EB30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гестоз</w:t>
            </w:r>
            <w:proofErr w:type="spellEnd"/>
          </w:p>
        </w:tc>
        <w:tc>
          <w:tcPr>
            <w:tcW w:w="3084" w:type="dxa"/>
            <w:hideMark/>
          </w:tcPr>
          <w:p w:rsidR="00EB302F" w:rsidRPr="00EB302F" w:rsidRDefault="00EB302F" w:rsidP="00EB302F">
            <w:pPr>
              <w:suppressAutoHyphens/>
              <w:spacing w:after="0"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12%</w:t>
            </w:r>
          </w:p>
        </w:tc>
      </w:tr>
      <w:tr w:rsidR="00EB302F" w:rsidRPr="00EB302F" w:rsidTr="00EB2BF7">
        <w:tc>
          <w:tcPr>
            <w:tcW w:w="6487" w:type="dxa"/>
            <w:hideMark/>
          </w:tcPr>
          <w:p w:rsidR="00EB302F" w:rsidRPr="00EB302F" w:rsidRDefault="00EB302F" w:rsidP="00EB302F">
            <w:pPr>
              <w:suppressAutoHyphens/>
              <w:spacing w:after="0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Кесарево сечение</w:t>
            </w:r>
          </w:p>
        </w:tc>
        <w:tc>
          <w:tcPr>
            <w:tcW w:w="3084" w:type="dxa"/>
            <w:hideMark/>
          </w:tcPr>
          <w:p w:rsidR="00EB302F" w:rsidRPr="00EB302F" w:rsidRDefault="00EB302F" w:rsidP="00EB302F">
            <w:pPr>
              <w:suppressAutoHyphens/>
              <w:spacing w:after="0"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30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47%</w:t>
            </w:r>
          </w:p>
        </w:tc>
      </w:tr>
    </w:tbl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noProof/>
          <w:kern w:val="1"/>
          <w:sz w:val="24"/>
          <w:szCs w:val="24"/>
          <w:lang w:eastAsia="ru-RU"/>
        </w:rPr>
        <w:lastRenderedPageBreak/>
        <w:drawing>
          <wp:inline distT="0" distB="0" distL="0" distR="0">
            <wp:extent cx="6124575" cy="32194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Рис. 1. Процентное соотношение факторов риска для женщины при поздней беременности.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widowControl w:val="0"/>
        <w:suppressAutoHyphens/>
        <w:autoSpaceDE w:val="0"/>
        <w:autoSpaceDN w:val="0"/>
        <w:adjustRightInd w:val="0"/>
        <w:spacing w:after="0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</w:t>
      </w: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  <w:t>4.12. Оформление сносок и ссылок на использованные источники.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Ссылки на литературу содержит номер источника по списку, заключенный в квадратные скобки. Например, «По имеющимся данным  [2,с. 12-15]... или Исследованиями ряда авторов показано, что [4,с. 34-46]…».</w:t>
      </w:r>
    </w:p>
    <w:p w:rsidR="00EB302F" w:rsidRPr="00EB302F" w:rsidRDefault="00EB302F" w:rsidP="00EB302F">
      <w:pPr>
        <w:shd w:val="clear" w:color="auto" w:fill="FFFFFF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Знак сноски следует располагать в том месте, где по смыслу заканчи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softHyphen/>
        <w:t xml:space="preserve">вается мысль автора. В подстрочных сносках указывают полные выходные данные источника и номер страницы, на которой напечатано цитируемое место.  Нумерация подстрочных ссылок может быть постраничная и в скобках. </w:t>
      </w:r>
    </w:p>
    <w:p w:rsidR="00EB302F" w:rsidRPr="00EB302F" w:rsidRDefault="00EB302F" w:rsidP="00EB302F">
      <w:pPr>
        <w:shd w:val="clear" w:color="auto" w:fill="FFFFFF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Например:</w:t>
      </w:r>
    </w:p>
    <w:p w:rsidR="00EB302F" w:rsidRPr="00EB302F" w:rsidRDefault="00EB302F" w:rsidP="00EB302F">
      <w:pPr>
        <w:shd w:val="clear" w:color="auto" w:fill="FFFFFF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  <w:t>В сноске:</w:t>
      </w:r>
    </w:p>
    <w:p w:rsidR="00EB302F" w:rsidRPr="00EB302F" w:rsidRDefault="00EB302F" w:rsidP="00EB302F">
      <w:pPr>
        <w:shd w:val="clear" w:color="auto" w:fill="FFFFFF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ru-RU" w:bidi="hi-IN"/>
        </w:rPr>
        <w:t xml:space="preserve">1 </w:t>
      </w:r>
      <w:proofErr w:type="spell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Лычев</w:t>
      </w:r>
      <w:proofErr w:type="spellEnd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В.Г., Карманов В.К. Сестринское дело в терапии: учебное пособие. – М.: ФОРУМ: ИНФРА-М, 2012. – 203 с. </w:t>
      </w:r>
    </w:p>
    <w:p w:rsidR="00EB302F" w:rsidRPr="00EB302F" w:rsidRDefault="00EB302F" w:rsidP="00EB302F">
      <w:pPr>
        <w:shd w:val="clear" w:color="auto" w:fill="FFFFFF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Например:</w:t>
      </w:r>
    </w:p>
    <w:p w:rsidR="00EB302F" w:rsidRPr="00EB302F" w:rsidRDefault="00EB302F" w:rsidP="00EB302F">
      <w:pPr>
        <w:shd w:val="clear" w:color="auto" w:fill="FFFFFF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Инфаркт миокарда – это острый некроз сердечной мышцы, </w:t>
      </w:r>
      <w:proofErr w:type="spell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развившийся</w:t>
      </w:r>
      <w:proofErr w:type="spellEnd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в результате стойкого нарушения венечного кровообращения, острого несоответствия между потребностью миокарда в кислороде и его кровоснабжением.[1, с.203]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ru-RU" w:bidi="hi-IN"/>
        </w:rPr>
        <w:t xml:space="preserve">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. 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ru-RU" w:bidi="hi-IN"/>
        </w:rPr>
        <w:t xml:space="preserve">   </w:t>
      </w:r>
    </w:p>
    <w:p w:rsidR="00EB302F" w:rsidRPr="00EB302F" w:rsidRDefault="00EB302F" w:rsidP="00EB302F">
      <w:pPr>
        <w:shd w:val="clear" w:color="auto" w:fill="FFFFFF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Если на данной странице используется несколько сносок, то они имеют соответствующую нумерацию. </w:t>
      </w:r>
      <w:r w:rsidRPr="00EB302F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ru-RU" w:bidi="hi-IN"/>
        </w:rPr>
        <w:t xml:space="preserve">Все сноски и подстрочные примечания перепечатывают (через один интервал) на той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странице, к которой они относятся.</w:t>
      </w:r>
    </w:p>
    <w:p w:rsidR="00EB302F" w:rsidRPr="00EB302F" w:rsidRDefault="00EB302F" w:rsidP="00EB302F">
      <w:pPr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</w:t>
      </w: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  <w:t xml:space="preserve">4.13.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текстовой части работы все слова должны быть написаны полностью, за исключением общепринятых сокращений. По всей работе следует выдерживать, принцип единообразия сокращений, т.е. одно и то же слово везде сокращается одинаково, либо везде не сокращается. </w:t>
      </w:r>
      <w:proofErr w:type="gram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Например: и др.- и другие, т.е. - то есть, им. – имени.</w:t>
      </w:r>
      <w:proofErr w:type="gramEnd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Общепринятые буквенные аббревиатуры (ВОЗ, МКБ, ЛФК и др.) не требуют расшифровки в тексте. Если специальные буквенные аббревиатуры малоизвестны,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специфичны, но в тексте часто повторяются, то при первом упоминании пишется полное название, а в скобках дают буквенную аббревиатуру, которой в дальнейшем пользуются.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4.14. Список использованных источников отражает перечень источников, которые использовались при написании ВКР (не менее 15 источников, год издания не позднее 2013г.), составленный в следующем порядке: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Нормативно – правовые акты располагаются в соответствии с убыванием их юридической силы в следующем порядке:</w:t>
      </w:r>
    </w:p>
    <w:p w:rsidR="00EB302F" w:rsidRPr="00EB302F" w:rsidRDefault="00EB302F" w:rsidP="00EB302F">
      <w:pPr>
        <w:widowControl w:val="0"/>
        <w:tabs>
          <w:tab w:val="left" w:pos="709"/>
        </w:tabs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 Конституция Российской Федерации;</w:t>
      </w:r>
    </w:p>
    <w:p w:rsidR="00EB302F" w:rsidRPr="00EB302F" w:rsidRDefault="00EB302F" w:rsidP="00EB302F">
      <w:pPr>
        <w:widowControl w:val="0"/>
        <w:tabs>
          <w:tab w:val="left" w:pos="709"/>
        </w:tabs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 кодексы (по алфавиту);</w:t>
      </w:r>
    </w:p>
    <w:p w:rsidR="00EB302F" w:rsidRPr="00EB302F" w:rsidRDefault="00EB302F" w:rsidP="00EB302F">
      <w:pPr>
        <w:widowControl w:val="0"/>
        <w:tabs>
          <w:tab w:val="left" w:pos="709"/>
        </w:tabs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Законы Российской Федерации (в очередности от последнего года     принятия </w:t>
      </w:r>
      <w:proofErr w:type="gram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</w:t>
      </w:r>
      <w:proofErr w:type="gramEnd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предыдущим);</w:t>
      </w:r>
    </w:p>
    <w:p w:rsidR="00EB302F" w:rsidRPr="00EB302F" w:rsidRDefault="00EB302F" w:rsidP="00EB302F">
      <w:pPr>
        <w:widowControl w:val="0"/>
        <w:tabs>
          <w:tab w:val="left" w:pos="70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- Указы президента Российской Федерации (по хронологии);</w:t>
      </w:r>
    </w:p>
    <w:p w:rsidR="00EB302F" w:rsidRPr="00EB302F" w:rsidRDefault="00EB302F" w:rsidP="00EB302F">
      <w:pPr>
        <w:widowControl w:val="0"/>
        <w:tabs>
          <w:tab w:val="left" w:pos="70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- Постановления Правительства Российской Федерации;</w:t>
      </w:r>
    </w:p>
    <w:p w:rsidR="00EB302F" w:rsidRPr="00EB302F" w:rsidRDefault="00EB302F" w:rsidP="00EB302F">
      <w:pPr>
        <w:widowControl w:val="0"/>
        <w:tabs>
          <w:tab w:val="left" w:pos="70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- акты Правительства Российской Федерации (по хронологии);</w:t>
      </w:r>
    </w:p>
    <w:p w:rsidR="00EB302F" w:rsidRPr="00EB302F" w:rsidRDefault="00EB302F" w:rsidP="00EB302F">
      <w:pPr>
        <w:widowControl w:val="0"/>
        <w:tabs>
          <w:tab w:val="left" w:pos="70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- акты министерств и ведомств (по хронологии);</w:t>
      </w:r>
    </w:p>
    <w:p w:rsidR="00EB302F" w:rsidRPr="00EB302F" w:rsidRDefault="00EB302F" w:rsidP="00EB302F">
      <w:pPr>
        <w:widowControl w:val="0"/>
        <w:tabs>
          <w:tab w:val="left" w:pos="70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  В списке должно быть указано полное название акта, дата его принятия, номер, а также официальный источник публикации (отделяется от названия двумя косыми чертами</w:t>
      </w:r>
      <w:proofErr w:type="gramStart"/>
      <w:r w:rsidRPr="00EB302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- //), </w:t>
      </w:r>
      <w:proofErr w:type="gramEnd"/>
    </w:p>
    <w:p w:rsidR="00EB302F" w:rsidRPr="00EB302F" w:rsidRDefault="00EB302F" w:rsidP="00EB302F">
      <w:pPr>
        <w:widowControl w:val="0"/>
        <w:tabs>
          <w:tab w:val="left" w:pos="70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hi-IN" w:bidi="hi-IN"/>
        </w:rPr>
        <w:t>Например:</w:t>
      </w:r>
    </w:p>
    <w:p w:rsidR="00EB302F" w:rsidRPr="00EB302F" w:rsidRDefault="00EB302F" w:rsidP="00EB302F">
      <w:pPr>
        <w:widowControl w:val="0"/>
        <w:tabs>
          <w:tab w:val="left" w:pos="70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hi-IN" w:bidi="hi-IN"/>
        </w:rPr>
        <w:t xml:space="preserve">Федеральный закон РФ «Об акционерных обществах» от 26 февраля 1995 г. №208 – ФЗ. // Собрание законодательства Российской Федерации,1996, №1, ст.1 </w:t>
      </w:r>
    </w:p>
    <w:p w:rsidR="00EB302F" w:rsidRPr="00EB302F" w:rsidRDefault="00EB302F" w:rsidP="00EB302F">
      <w:pPr>
        <w:widowControl w:val="0"/>
        <w:tabs>
          <w:tab w:val="left" w:pos="70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hi-IN" w:bidi="hi-IN"/>
        </w:rPr>
        <w:t xml:space="preserve">         </w:t>
      </w:r>
    </w:p>
    <w:p w:rsidR="00EB302F" w:rsidRPr="00EB302F" w:rsidRDefault="00EB302F" w:rsidP="00EB302F">
      <w:pPr>
        <w:widowControl w:val="0"/>
        <w:tabs>
          <w:tab w:val="left" w:pos="70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hi-IN" w:bidi="hi-IN"/>
        </w:rPr>
        <w:t xml:space="preserve"> </w:t>
      </w:r>
      <w:r w:rsidRPr="00EB302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Далее следуют:</w:t>
      </w:r>
    </w:p>
    <w:p w:rsidR="00EB302F" w:rsidRPr="00EB302F" w:rsidRDefault="00EB302F" w:rsidP="00EB302F">
      <w:pPr>
        <w:widowControl w:val="0"/>
        <w:tabs>
          <w:tab w:val="left" w:pos="70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- Нормативные акты, инструкции;</w:t>
      </w:r>
    </w:p>
    <w:p w:rsidR="00EB302F" w:rsidRPr="00EB302F" w:rsidRDefault="00EB302F" w:rsidP="00EB302F">
      <w:pPr>
        <w:widowControl w:val="0"/>
        <w:tabs>
          <w:tab w:val="left" w:pos="70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- Иные официальные материалы;</w:t>
      </w:r>
    </w:p>
    <w:p w:rsidR="00EB302F" w:rsidRPr="00EB302F" w:rsidRDefault="00EB302F" w:rsidP="00EB302F">
      <w:pPr>
        <w:widowControl w:val="0"/>
        <w:tabs>
          <w:tab w:val="left" w:pos="70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- Монографии, учебники, учебные пособия (в алфавитном порядке);</w:t>
      </w:r>
    </w:p>
    <w:p w:rsidR="00EB302F" w:rsidRPr="00EB302F" w:rsidRDefault="00EB302F" w:rsidP="00EB302F">
      <w:pPr>
        <w:widowControl w:val="0"/>
        <w:tabs>
          <w:tab w:val="left" w:pos="70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- Иностранная литература;</w:t>
      </w:r>
    </w:p>
    <w:p w:rsidR="00EB302F" w:rsidRPr="00EB302F" w:rsidRDefault="00EB302F" w:rsidP="00EB302F">
      <w:pPr>
        <w:widowControl w:val="0"/>
        <w:tabs>
          <w:tab w:val="left" w:pos="70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- Интернет-ресурсы.</w:t>
      </w:r>
    </w:p>
    <w:p w:rsidR="00EB302F" w:rsidRPr="00EB302F" w:rsidRDefault="00EB302F" w:rsidP="00EB302F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Каждый литературный источник должен иметь следующие данные: фамилию и инициалы автор (авторов), полное название (без кавычек), место издания, название издательства, год издания, общее количество страниц. Использование в качестве источников материалов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internet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допустимо при ссылках на официальные сайты.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Например: 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</w:pPr>
      <w:proofErr w:type="spellStart"/>
      <w:r w:rsidRPr="00EB302F">
        <w:rPr>
          <w:rFonts w:ascii="Times New Roman" w:eastAsia="SimSun" w:hAnsi="Times New Roman" w:cs="Times New Roman"/>
          <w:i/>
          <w:kern w:val="1"/>
          <w:sz w:val="24"/>
          <w:szCs w:val="24"/>
          <w:lang w:eastAsia="ru-RU" w:bidi="hi-IN"/>
        </w:rPr>
        <w:t>Лычев</w:t>
      </w:r>
      <w:proofErr w:type="spellEnd"/>
      <w:r w:rsidRPr="00EB302F">
        <w:rPr>
          <w:rFonts w:ascii="Times New Roman" w:eastAsia="SimSun" w:hAnsi="Times New Roman" w:cs="Times New Roman"/>
          <w:i/>
          <w:kern w:val="1"/>
          <w:sz w:val="24"/>
          <w:szCs w:val="24"/>
          <w:lang w:eastAsia="ru-RU" w:bidi="hi-IN"/>
        </w:rPr>
        <w:t xml:space="preserve"> В.Г., Карманов В.К. Сестринское дело в терапии: учебное пособие. – М.: ФОРУМ: ИНФРА-М, 2012. – 203 с.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        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       Описание книги, написанной несколькими авторами: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сведение о первом авторе, основное заглавие/ сведения об авторах; сведения о редакторах, сведения о повторяемости издания, место издания, издательство, год издания, количество страниц.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Например: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MS Mincho" w:hAnsi="Times New Roman" w:cs="Times New Roman"/>
          <w:i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Алексеев, А.А. Практические занятия по психологии: учеб</w:t>
      </w:r>
      <w:proofErr w:type="gramStart"/>
      <w:r w:rsidRPr="00EB302F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.</w:t>
      </w:r>
      <w:proofErr w:type="gramEnd"/>
      <w:r w:rsidRPr="00EB302F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EB302F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п</w:t>
      </w:r>
      <w:proofErr w:type="gramEnd"/>
      <w:r w:rsidRPr="00EB302F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особие для вузов/ А.А. Алексеев, И.А. Архипова, В.Н. Бабий и др.; под ред. А.И. Щербакова. - М.: Просвещение, 2013. - 255 с.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      Описание статьи: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сведения об авторе, основное заглавие, сведения об издании</w:t>
      </w:r>
      <w:proofErr w:type="gram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// Г</w:t>
      </w:r>
      <w:proofErr w:type="gramEnd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де опубликована статья, год, номер, страницы.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Например: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MS Mincho" w:hAnsi="Times New Roman" w:cs="Times New Roman"/>
          <w:i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lastRenderedPageBreak/>
        <w:t>Статья в журнале: Толстых, Н.Н. Психология воспитания воли у младших школьников// Вопросы психологии. - 2010. - № 4. - С. 146-151.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MS Mincho" w:hAnsi="Times New Roman" w:cs="Times New Roman"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MS Mincho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  <w:t xml:space="preserve">        </w:t>
      </w:r>
      <w:r w:rsidRPr="00EB302F">
        <w:rPr>
          <w:rFonts w:ascii="Times New Roman" w:eastAsia="MS Mincho" w:hAnsi="Times New Roman" w:cs="Times New Roman"/>
          <w:kern w:val="1"/>
          <w:sz w:val="24"/>
          <w:szCs w:val="24"/>
          <w:lang w:eastAsia="hi-IN" w:bidi="hi-IN"/>
        </w:rPr>
        <w:t>Если при написании работы  использовались материалы периодической печати, то указываются автор, название статьи, название журнала, год издания, номер журнала.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MS Mincho" w:hAnsi="Times New Roman" w:cs="Times New Roman"/>
          <w:i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MS Mincho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MS Mincho" w:hAnsi="Times New Roman" w:cs="Times New Roman"/>
          <w:i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MS Mincho" w:hAnsi="Times New Roman" w:cs="Times New Roman"/>
          <w:i/>
          <w:kern w:val="1"/>
          <w:sz w:val="24"/>
          <w:szCs w:val="24"/>
          <w:lang w:eastAsia="hi-IN" w:bidi="hi-IN"/>
        </w:rPr>
        <w:t>Например: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MS Mincho" w:hAnsi="Times New Roman" w:cs="Times New Roman"/>
          <w:i/>
          <w:kern w:val="1"/>
          <w:sz w:val="24"/>
          <w:szCs w:val="24"/>
          <w:lang w:eastAsia="hi-IN" w:bidi="hi-IN"/>
        </w:rPr>
        <w:t>Илларионов А.С. Экономическая политика  в условиях открытой экономики со значительным сырьевым ресурсом // Вопросы экономики, 2011, №2.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Описание электронного ресурса: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 описании Интернет-ресурса необходимо указывать подробный электронный адрес.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MS Mincho" w:hAnsi="Times New Roman" w:cs="Times New Roman"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numPr>
          <w:ilvl w:val="0"/>
          <w:numId w:val="6"/>
        </w:numPr>
        <w:shd w:val="clear" w:color="auto" w:fill="FFFFFF"/>
        <w:suppressAutoHyphens/>
        <w:spacing w:after="0" w:line="100" w:lineRule="atLeast"/>
        <w:ind w:right="-284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Рецензирование выпускных квалификационных работ</w:t>
      </w:r>
    </w:p>
    <w:p w:rsidR="00EB302F" w:rsidRPr="00EB302F" w:rsidRDefault="00EB302F" w:rsidP="00EB302F">
      <w:pPr>
        <w:shd w:val="clear" w:color="auto" w:fill="FFFFFF"/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hd w:val="clear" w:color="auto" w:fill="FFFFFF"/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 5.1. Выполненные ВКР рецензируются специалистами из числа работников учреждений здравоохранения, преподавателей образовательных учреждений, хорошо владеющих вопросами, связанными с темами ВКР.</w:t>
      </w:r>
    </w:p>
    <w:p w:rsidR="00EB302F" w:rsidRPr="00EB302F" w:rsidRDefault="00EB302F" w:rsidP="00EB302F">
      <w:pPr>
        <w:shd w:val="clear" w:color="auto" w:fill="FFFFFF"/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     5.2. Рецензенты ВКР утверждаются приказом директора колледжа.</w:t>
      </w:r>
    </w:p>
    <w:p w:rsidR="00EB302F" w:rsidRPr="00EB302F" w:rsidRDefault="00EB302F" w:rsidP="00EB302F">
      <w:pPr>
        <w:shd w:val="clear" w:color="auto" w:fill="FFFFFF"/>
        <w:tabs>
          <w:tab w:val="left" w:pos="426"/>
        </w:tabs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i/>
          <w:kern w:val="1"/>
          <w:sz w:val="24"/>
          <w:szCs w:val="24"/>
          <w:lang w:eastAsia="ru-RU" w:bidi="hi-IN"/>
        </w:rPr>
        <w:t xml:space="preserve">     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5.3. Заведующий отделом по УР, после ознакомления с отзывом руководителя и рецензией, решает вопрос о допуске студента к предварительной</w:t>
      </w:r>
      <w:r w:rsidRPr="00EB302F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ru-RU" w:bidi="hi-IN"/>
        </w:rPr>
        <w:t xml:space="preserve">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защите.</w:t>
      </w:r>
    </w:p>
    <w:p w:rsidR="00EB302F" w:rsidRPr="00EB302F" w:rsidRDefault="00EB302F" w:rsidP="00EB302F">
      <w:pPr>
        <w:shd w:val="clear" w:color="auto" w:fill="FFFFFF"/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hd w:val="clear" w:color="auto" w:fill="FFFFFF"/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numPr>
          <w:ilvl w:val="0"/>
          <w:numId w:val="6"/>
        </w:numPr>
        <w:shd w:val="clear" w:color="auto" w:fill="FFFFFF"/>
        <w:suppressAutoHyphens/>
        <w:spacing w:after="0" w:line="100" w:lineRule="atLeast"/>
        <w:ind w:right="-284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Процедура защиты выпускной квалификационной работы</w:t>
      </w:r>
    </w:p>
    <w:p w:rsidR="00EB302F" w:rsidRPr="00EB302F" w:rsidRDefault="00EB302F" w:rsidP="00EB302F">
      <w:pPr>
        <w:shd w:val="clear" w:color="auto" w:fill="FFFFFF"/>
        <w:spacing w:after="0"/>
        <w:ind w:right="-284"/>
        <w:contextualSpacing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6.1. </w:t>
      </w:r>
      <w:r w:rsidRPr="00EB30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До начала работы ГИА студенты представляют секретарю следующие материалы: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- выпускную квалификационную работу;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- отзыв руководителя;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- рецензию;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- презентацию.</w:t>
      </w:r>
    </w:p>
    <w:p w:rsidR="00EB302F" w:rsidRPr="00EB302F" w:rsidRDefault="00EB302F" w:rsidP="00EB302F">
      <w:pPr>
        <w:shd w:val="clear" w:color="auto" w:fill="FFFFFF"/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        6.2.  </w:t>
      </w:r>
      <w:r w:rsidRPr="00EB302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Процедура защиты  ВКР устанавливается  председателем ГИА по согласованию с членами ГИА и, как  правило, включает доклад студента (не более 10 – 15 минут), чтение отзыва и рецензии, вопросы членов комиссии, ответы студента. Во время доклада студент может использовать подготовленный наглядный материал, иллюстрирующий основные положения ВКР.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 докладе должны найти отражение:</w:t>
      </w:r>
    </w:p>
    <w:p w:rsidR="00EB302F" w:rsidRPr="00EB302F" w:rsidRDefault="00EB302F" w:rsidP="00EB302F">
      <w:pPr>
        <w:tabs>
          <w:tab w:val="left" w:pos="993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- актуальность темы;</w:t>
      </w:r>
    </w:p>
    <w:p w:rsidR="00EB302F" w:rsidRPr="00EB302F" w:rsidRDefault="00EB302F" w:rsidP="00EB302F">
      <w:pPr>
        <w:tabs>
          <w:tab w:val="left" w:pos="993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- цели и задачи выпускной квалификационной работы;</w:t>
      </w:r>
    </w:p>
    <w:p w:rsidR="00EB302F" w:rsidRPr="00EB302F" w:rsidRDefault="00EB302F" w:rsidP="00EB302F">
      <w:pPr>
        <w:tabs>
          <w:tab w:val="left" w:pos="993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- характеристика объекта и предмета исследования;</w:t>
      </w:r>
    </w:p>
    <w:p w:rsidR="00EB302F" w:rsidRPr="00EB302F" w:rsidRDefault="00EB302F" w:rsidP="00EB302F">
      <w:pPr>
        <w:tabs>
          <w:tab w:val="left" w:pos="993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-содержательный анализ проблемы по разделам работы с привлечением демонстрационных материалов;</w:t>
      </w:r>
    </w:p>
    <w:p w:rsidR="00EB302F" w:rsidRPr="00EB302F" w:rsidRDefault="00EB302F" w:rsidP="00EB302F">
      <w:pPr>
        <w:tabs>
          <w:tab w:val="left" w:pos="993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-результаты  работы, рекомендации и предлагаемые решения, обоснование  возможности их реализации;</w:t>
      </w:r>
    </w:p>
    <w:p w:rsidR="00EB302F" w:rsidRPr="00EB302F" w:rsidRDefault="00EB302F" w:rsidP="00EB302F">
      <w:pPr>
        <w:tabs>
          <w:tab w:val="left" w:pos="993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заключение.</w:t>
      </w: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uppressAutoHyphens/>
        <w:spacing w:after="0"/>
        <w:ind w:right="-81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Разработано:</w:t>
      </w:r>
    </w:p>
    <w:p w:rsidR="00EB302F" w:rsidRPr="00EB302F" w:rsidRDefault="00EB302F" w:rsidP="00EB302F">
      <w:pPr>
        <w:suppressAutoHyphens/>
        <w:spacing w:after="0"/>
        <w:ind w:right="-1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Методист                   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                                                            А.Т. </w:t>
      </w:r>
      <w:proofErr w:type="spell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Галиахметова</w:t>
      </w:r>
      <w:proofErr w:type="spellEnd"/>
    </w:p>
    <w:p w:rsidR="00EB302F" w:rsidRPr="00EB302F" w:rsidRDefault="00EB302F" w:rsidP="00EB302F">
      <w:pPr>
        <w:suppressAutoHyphens/>
        <w:spacing w:after="0"/>
        <w:ind w:right="-81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31 августа 2016 г.</w:t>
      </w: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 </w:t>
      </w:r>
    </w:p>
    <w:p w:rsidR="00EB302F" w:rsidRPr="00EB302F" w:rsidRDefault="00EB302F" w:rsidP="00EB302F">
      <w:pPr>
        <w:suppressAutoHyphens/>
        <w:spacing w:after="0"/>
        <w:ind w:right="-81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ind w:right="-81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Согласовано:</w:t>
      </w:r>
    </w:p>
    <w:p w:rsidR="00EB302F" w:rsidRPr="00EB302F" w:rsidRDefault="00EB302F" w:rsidP="00EB302F">
      <w:pPr>
        <w:tabs>
          <w:tab w:val="left" w:pos="6510"/>
        </w:tabs>
        <w:suppressAutoHyphens/>
        <w:spacing w:after="0"/>
        <w:ind w:right="-81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Заместитель директора по общим вопросам                                Р.Р. </w:t>
      </w:r>
      <w:proofErr w:type="spellStart"/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Файзуллина</w:t>
      </w:r>
      <w:proofErr w:type="spellEnd"/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31 августа 2016 г.</w:t>
      </w: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</w:p>
    <w:p w:rsidR="00EB302F" w:rsidRPr="00EB302F" w:rsidRDefault="00EB302F" w:rsidP="00EB302F">
      <w:pPr>
        <w:suppressAutoHyphens/>
        <w:spacing w:after="0"/>
        <w:jc w:val="center"/>
        <w:textAlignment w:val="baseline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tabs>
          <w:tab w:val="left" w:pos="450"/>
        </w:tabs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EB302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ПРИЛОЖЕНИЕ 1</w:t>
      </w: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B302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</w:t>
      </w:r>
    </w:p>
    <w:p w:rsidR="00EB302F" w:rsidRPr="00EB302F" w:rsidRDefault="00EB302F" w:rsidP="00EB302F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Заведующему отделом по УР</w:t>
      </w:r>
    </w:p>
    <w:p w:rsidR="00EB302F" w:rsidRPr="00EB302F" w:rsidRDefault="00EB302F" w:rsidP="00EB302F">
      <w:pPr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EB302F">
        <w:rPr>
          <w:rFonts w:ascii="Times New Roman" w:eastAsia="SimSun" w:hAnsi="Times New Roman" w:cs="Times New Roman"/>
          <w:sz w:val="24"/>
          <w:szCs w:val="24"/>
        </w:rPr>
        <w:t>Тимеровой</w:t>
      </w:r>
      <w:proofErr w:type="spellEnd"/>
      <w:r w:rsidRPr="00EB302F">
        <w:rPr>
          <w:rFonts w:ascii="Times New Roman" w:eastAsia="SimSun" w:hAnsi="Times New Roman" w:cs="Times New Roman"/>
          <w:sz w:val="24"/>
          <w:szCs w:val="24"/>
        </w:rPr>
        <w:t xml:space="preserve"> Р.Т.</w:t>
      </w:r>
    </w:p>
    <w:p w:rsidR="00EB302F" w:rsidRPr="00EB302F" w:rsidRDefault="00EB302F" w:rsidP="00EB302F">
      <w:pPr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студента гр. _______________</w:t>
      </w:r>
    </w:p>
    <w:p w:rsidR="00EB302F" w:rsidRPr="00EB302F" w:rsidRDefault="00EB302F" w:rsidP="00EB302F">
      <w:pPr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специальность _____________</w:t>
      </w:r>
    </w:p>
    <w:p w:rsidR="00EB302F" w:rsidRPr="00EB302F" w:rsidRDefault="00EB302F" w:rsidP="00EB302F">
      <w:pPr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__________________________</w:t>
      </w:r>
    </w:p>
    <w:p w:rsidR="00EB302F" w:rsidRPr="00EB302F" w:rsidRDefault="00EB302F" w:rsidP="00EB302F">
      <w:pPr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__________________________</w:t>
      </w:r>
    </w:p>
    <w:p w:rsidR="00EB302F" w:rsidRPr="00EB302F" w:rsidRDefault="00EB302F" w:rsidP="00EB302F">
      <w:pPr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EB302F" w:rsidRPr="00EB302F" w:rsidRDefault="00EB302F" w:rsidP="00EB302F">
      <w:pPr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ЗАЯВЛЕНИЕ</w:t>
      </w:r>
    </w:p>
    <w:p w:rsidR="00EB302F" w:rsidRPr="00EB302F" w:rsidRDefault="00EB302F" w:rsidP="00EB302F">
      <w:pPr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Прошу утвердить тему моей выпускной квалификационной  работы</w:t>
      </w:r>
    </w:p>
    <w:p w:rsidR="00EB302F" w:rsidRPr="00EB302F" w:rsidRDefault="00EB302F" w:rsidP="00EB302F">
      <w:pPr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_________________________________________________________________________</w:t>
      </w:r>
    </w:p>
    <w:p w:rsidR="00EB302F" w:rsidRPr="00EB302F" w:rsidRDefault="00EB302F" w:rsidP="00EB302F">
      <w:pPr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_________________________________________________________________________</w:t>
      </w:r>
    </w:p>
    <w:p w:rsidR="00EB302F" w:rsidRPr="00EB302F" w:rsidRDefault="00EB302F" w:rsidP="00EB302F">
      <w:pPr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_________________________________________________________________________</w:t>
      </w:r>
    </w:p>
    <w:p w:rsidR="00EB302F" w:rsidRPr="00EB302F" w:rsidRDefault="00EB302F" w:rsidP="00EB302F">
      <w:pPr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_________________________________________________________________________</w:t>
      </w:r>
    </w:p>
    <w:p w:rsidR="00EB302F" w:rsidRPr="00EB302F" w:rsidRDefault="00EB302F" w:rsidP="00EB302F">
      <w:pPr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_________________________________________________________________________</w:t>
      </w:r>
    </w:p>
    <w:p w:rsidR="00EB302F" w:rsidRPr="00EB302F" w:rsidRDefault="00EB302F" w:rsidP="00EB302F">
      <w:pPr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B302F" w:rsidRPr="00EB302F" w:rsidRDefault="00EB302F" w:rsidP="00EB302F">
      <w:pPr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B302F" w:rsidRPr="00EB302F" w:rsidRDefault="00EB302F" w:rsidP="00EB302F">
      <w:pPr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B302F" w:rsidRPr="00EB302F" w:rsidRDefault="00EB302F" w:rsidP="00EB302F">
      <w:pPr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Подпись студента ______________________ /____________________/</w:t>
      </w:r>
    </w:p>
    <w:p w:rsidR="00EB302F" w:rsidRPr="00EB302F" w:rsidRDefault="00EB302F" w:rsidP="00EB302F">
      <w:pPr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Подпись руководителя _______________/_____________________/</w:t>
      </w:r>
    </w:p>
    <w:p w:rsidR="00EB302F" w:rsidRPr="00EB302F" w:rsidRDefault="00EB302F" w:rsidP="00EB302F">
      <w:pPr>
        <w:rPr>
          <w:rFonts w:ascii="Times New Roman" w:eastAsia="SimSun" w:hAnsi="Times New Roman" w:cs="Times New Roman"/>
          <w:sz w:val="24"/>
          <w:szCs w:val="24"/>
        </w:rPr>
      </w:pPr>
    </w:p>
    <w:p w:rsidR="00EB302F" w:rsidRPr="00EB302F" w:rsidRDefault="00EB302F" w:rsidP="00EB302F">
      <w:pPr>
        <w:rPr>
          <w:rFonts w:ascii="Times New Roman" w:eastAsia="SimSun" w:hAnsi="Times New Roman" w:cs="Times New Roman"/>
          <w:sz w:val="24"/>
          <w:szCs w:val="24"/>
        </w:rPr>
      </w:pPr>
    </w:p>
    <w:p w:rsidR="00EB302F" w:rsidRPr="00EB302F" w:rsidRDefault="00EB302F" w:rsidP="00EB302F">
      <w:pPr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 xml:space="preserve">Зав. отделом по УР  </w:t>
      </w:r>
    </w:p>
    <w:p w:rsidR="00EB302F" w:rsidRPr="00EB302F" w:rsidRDefault="00EB302F" w:rsidP="00EB302F">
      <w:pPr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___________ /________________/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ПРИЛОЖЕНИЕ 2</w:t>
      </w:r>
    </w:p>
    <w:p w:rsidR="00EB302F" w:rsidRPr="00EB302F" w:rsidRDefault="00EB302F" w:rsidP="00EB302F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B302F">
        <w:rPr>
          <w:rFonts w:ascii="Times New Roman" w:eastAsia="SimSun" w:hAnsi="Times New Roman" w:cs="Times New Roman"/>
          <w:sz w:val="24"/>
          <w:szCs w:val="24"/>
          <w:lang w:eastAsia="ru-RU"/>
        </w:rPr>
        <w:t>ИНДИВИДУАЛЬНОЕ ЗАДАНИЕ</w:t>
      </w:r>
    </w:p>
    <w:p w:rsidR="00EB302F" w:rsidRPr="00EB302F" w:rsidRDefault="00EB302F" w:rsidP="00EB302F">
      <w:pPr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B302F">
        <w:rPr>
          <w:rFonts w:ascii="Times New Roman" w:eastAsia="SimSun" w:hAnsi="Times New Roman" w:cs="Times New Roman"/>
          <w:sz w:val="24"/>
          <w:szCs w:val="24"/>
          <w:lang w:eastAsia="ru-RU"/>
        </w:rPr>
        <w:t>на выпускную квалификационную  работу</w:t>
      </w:r>
    </w:p>
    <w:p w:rsidR="00EB302F" w:rsidRPr="00EB302F" w:rsidRDefault="00EB302F" w:rsidP="00EB302F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B302F">
        <w:rPr>
          <w:rFonts w:ascii="Times New Roman" w:eastAsia="SimSun" w:hAnsi="Times New Roman" w:cs="Times New Roman"/>
          <w:sz w:val="24"/>
          <w:szCs w:val="24"/>
          <w:lang w:eastAsia="ru-RU"/>
        </w:rPr>
        <w:t>ФИО студента________________________________________________________</w:t>
      </w:r>
    </w:p>
    <w:p w:rsidR="00EB302F" w:rsidRPr="00EB302F" w:rsidRDefault="00EB302F" w:rsidP="00EB302F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B302F">
        <w:rPr>
          <w:rFonts w:ascii="Times New Roman" w:eastAsia="SimSun" w:hAnsi="Times New Roman" w:cs="Times New Roman"/>
          <w:sz w:val="24"/>
          <w:szCs w:val="24"/>
          <w:lang w:eastAsia="ru-RU"/>
        </w:rPr>
        <w:t>Группа _________</w:t>
      </w:r>
      <w:proofErr w:type="spellStart"/>
      <w:r w:rsidRPr="00EB302F">
        <w:rPr>
          <w:rFonts w:ascii="Times New Roman" w:eastAsia="SimSun" w:hAnsi="Times New Roman" w:cs="Times New Roman"/>
          <w:sz w:val="24"/>
          <w:szCs w:val="24"/>
          <w:lang w:eastAsia="ru-RU"/>
        </w:rPr>
        <w:t>курс_____________специальность</w:t>
      </w:r>
      <w:proofErr w:type="spellEnd"/>
      <w:r w:rsidRPr="00EB302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</w:t>
      </w:r>
    </w:p>
    <w:p w:rsidR="00EB302F" w:rsidRPr="00EB302F" w:rsidRDefault="00EB302F" w:rsidP="00EB302F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B302F">
        <w:rPr>
          <w:rFonts w:ascii="Times New Roman" w:eastAsia="SimSun" w:hAnsi="Times New Roman" w:cs="Times New Roman"/>
          <w:sz w:val="24"/>
          <w:szCs w:val="24"/>
          <w:lang w:eastAsia="ru-RU"/>
        </w:rPr>
        <w:t>Тема выпускной квалификационной работы_______________________________</w:t>
      </w:r>
    </w:p>
    <w:p w:rsidR="00EB302F" w:rsidRPr="00EB302F" w:rsidRDefault="00EB302F" w:rsidP="00EB302F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B302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B302F" w:rsidRPr="00EB302F" w:rsidRDefault="00EB302F" w:rsidP="00EB302F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B302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B302F" w:rsidRPr="00EB302F" w:rsidRDefault="00EB302F" w:rsidP="00EB302F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B302F">
        <w:rPr>
          <w:rFonts w:ascii="Times New Roman" w:eastAsia="SimSun" w:hAnsi="Times New Roman" w:cs="Times New Roman"/>
          <w:sz w:val="24"/>
          <w:szCs w:val="24"/>
          <w:lang w:eastAsia="ru-RU"/>
        </w:rPr>
        <w:t>ФИО руководителя выпускной квалификационной работы______________________</w:t>
      </w:r>
    </w:p>
    <w:p w:rsidR="00EB302F" w:rsidRPr="00EB302F" w:rsidRDefault="00EB302F" w:rsidP="00EB302F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B302F">
        <w:rPr>
          <w:rFonts w:ascii="Times New Roman" w:eastAsia="SimSun" w:hAnsi="Times New Roman" w:cs="Times New Roman"/>
          <w:sz w:val="24"/>
          <w:szCs w:val="24"/>
          <w:lang w:eastAsia="ru-RU"/>
        </w:rPr>
        <w:t>ФИО консультанта____________________________________________________</w:t>
      </w:r>
    </w:p>
    <w:p w:rsidR="00EB302F" w:rsidRPr="00EB302F" w:rsidRDefault="00EB302F" w:rsidP="00EB302F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11299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136"/>
        <w:gridCol w:w="1491"/>
        <w:gridCol w:w="1418"/>
        <w:gridCol w:w="1559"/>
        <w:gridCol w:w="1418"/>
      </w:tblGrid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B30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B30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Задание на выпускную квалификационную  работу</w:t>
            </w: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B30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B30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B30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B30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Подпись зав. отделением</w:t>
            </w: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2F" w:rsidRPr="00EB302F" w:rsidTr="00EB2BF7">
        <w:tc>
          <w:tcPr>
            <w:tcW w:w="1277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02F" w:rsidRPr="00EB302F" w:rsidRDefault="00EB302F" w:rsidP="00EB30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302F" w:rsidRPr="00EB302F" w:rsidRDefault="00EB302F" w:rsidP="00EB302F">
      <w:pPr>
        <w:spacing w:after="0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</w:p>
    <w:p w:rsidR="00EB302F" w:rsidRPr="00EB302F" w:rsidRDefault="00EB302F" w:rsidP="00EB302F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EB302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ПРИЛОЖЕНИЕ 3</w:t>
      </w:r>
    </w:p>
    <w:p w:rsidR="00EB302F" w:rsidRPr="00EB302F" w:rsidRDefault="00EB302F" w:rsidP="00EB302F">
      <w:pPr>
        <w:spacing w:after="0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EB302F" w:rsidRPr="00EB302F" w:rsidRDefault="00EB302F" w:rsidP="00EB302F">
      <w:pPr>
        <w:suppressAutoHyphens/>
        <w:overflowPunct w:val="0"/>
        <w:autoSpaceDE w:val="0"/>
        <w:autoSpaceDN w:val="0"/>
        <w:adjustRightInd w:val="0"/>
        <w:spacing w:after="0"/>
        <w:ind w:right="-284"/>
        <w:textAlignment w:val="baseline"/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b/>
          <w:bCs/>
          <w:i/>
          <w:kern w:val="1"/>
          <w:sz w:val="28"/>
          <w:szCs w:val="20"/>
          <w:lang w:eastAsia="ru-RU" w:bidi="hi-IN"/>
        </w:rPr>
        <w:lastRenderedPageBreak/>
        <w:t>Образец заполнения Титульного листа</w:t>
      </w: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 xml:space="preserve">ГОСУДАРСТВЕННОЕ АВТОНОМНОЕ ПРОФЕССИОНАЛЬНОЕ ОБРАЗОВАТЕЛЬНОЕ УЧРЕЖДЕНИЕ </w:t>
      </w:r>
    </w:p>
    <w:p w:rsidR="00EB302F" w:rsidRPr="00EB302F" w:rsidRDefault="00EB302F" w:rsidP="00EB302F">
      <w:pPr>
        <w:suppressAutoHyphens/>
        <w:spacing w:after="0"/>
        <w:ind w:right="-284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 xml:space="preserve">РЕСПУБЛИКИ БАШКОРТОСТАН </w:t>
      </w:r>
    </w:p>
    <w:p w:rsidR="00EB302F" w:rsidRPr="00EB302F" w:rsidRDefault="00EB302F" w:rsidP="00EB302F">
      <w:pPr>
        <w:suppressAutoHyphens/>
        <w:spacing w:after="0"/>
        <w:ind w:right="-284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«САЛАВАТСКИЙ МЕДИЦИНСКИЙ КОЛЛЕДЖ»</w:t>
      </w:r>
    </w:p>
    <w:p w:rsidR="00EB302F" w:rsidRPr="00EB302F" w:rsidRDefault="00EB302F" w:rsidP="00EB302F">
      <w:pPr>
        <w:suppressAutoHyphens/>
        <w:overflowPunct w:val="0"/>
        <w:autoSpaceDE w:val="0"/>
        <w:autoSpaceDN w:val="0"/>
        <w:adjustRightInd w:val="0"/>
        <w:spacing w:after="0"/>
        <w:ind w:right="-284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keepNext/>
        <w:suppressAutoHyphens/>
        <w:overflowPunct w:val="0"/>
        <w:autoSpaceDE w:val="0"/>
        <w:autoSpaceDN w:val="0"/>
        <w:adjustRightInd w:val="0"/>
        <w:spacing w:after="0"/>
        <w:ind w:right="-284"/>
        <w:jc w:val="both"/>
        <w:textAlignment w:val="baseline"/>
        <w:outlineLvl w:val="3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  <w:t>Допускается к защите</w:t>
      </w:r>
    </w:p>
    <w:p w:rsidR="00EB302F" w:rsidRPr="00EB302F" w:rsidRDefault="00EB302F" w:rsidP="00EB302F">
      <w:pPr>
        <w:keepNext/>
        <w:suppressAutoHyphens/>
        <w:overflowPunct w:val="0"/>
        <w:autoSpaceDE w:val="0"/>
        <w:autoSpaceDN w:val="0"/>
        <w:adjustRightInd w:val="0"/>
        <w:spacing w:after="0"/>
        <w:ind w:right="-284"/>
        <w:jc w:val="both"/>
        <w:textAlignment w:val="baseline"/>
        <w:outlineLvl w:val="3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  <w:t>Заведующий отделом по УР</w:t>
      </w: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bCs/>
          <w:iCs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bCs/>
          <w:iCs/>
          <w:kern w:val="1"/>
          <w:sz w:val="24"/>
          <w:szCs w:val="24"/>
          <w:lang w:eastAsia="ru-RU" w:bidi="hi-IN"/>
        </w:rPr>
        <w:t xml:space="preserve">___________   Р.Т. </w:t>
      </w:r>
      <w:proofErr w:type="spellStart"/>
      <w:r w:rsidRPr="00EB302F">
        <w:rPr>
          <w:rFonts w:ascii="Times New Roman" w:eastAsia="SimSun" w:hAnsi="Times New Roman" w:cs="Times New Roman"/>
          <w:bCs/>
          <w:iCs/>
          <w:kern w:val="1"/>
          <w:sz w:val="24"/>
          <w:szCs w:val="24"/>
          <w:lang w:eastAsia="ru-RU" w:bidi="hi-IN"/>
        </w:rPr>
        <w:t>Тимерова</w:t>
      </w:r>
      <w:proofErr w:type="spellEnd"/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bCs/>
          <w:iCs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bCs/>
          <w:iCs/>
          <w:kern w:val="1"/>
          <w:sz w:val="24"/>
          <w:szCs w:val="24"/>
          <w:lang w:eastAsia="ru-RU" w:bidi="hi-IN"/>
        </w:rPr>
        <w:t>«</w:t>
      </w:r>
      <w:r w:rsidRPr="00EB302F">
        <w:rPr>
          <w:rFonts w:ascii="Times New Roman" w:eastAsia="SimSun" w:hAnsi="Times New Roman" w:cs="Times New Roman"/>
          <w:bCs/>
          <w:iCs/>
          <w:kern w:val="1"/>
          <w:sz w:val="24"/>
          <w:szCs w:val="24"/>
          <w:u w:val="single"/>
          <w:lang w:eastAsia="ru-RU" w:bidi="hi-IN"/>
        </w:rPr>
        <w:t xml:space="preserve">     </w:t>
      </w:r>
      <w:r w:rsidRPr="00EB302F">
        <w:rPr>
          <w:rFonts w:ascii="Times New Roman" w:eastAsia="SimSun" w:hAnsi="Times New Roman" w:cs="Times New Roman"/>
          <w:bCs/>
          <w:iCs/>
          <w:kern w:val="1"/>
          <w:sz w:val="24"/>
          <w:szCs w:val="24"/>
          <w:lang w:eastAsia="ru-RU" w:bidi="hi-IN"/>
        </w:rPr>
        <w:t>»________2019 г.</w:t>
      </w: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32"/>
          <w:szCs w:val="32"/>
          <w:lang w:eastAsia="ru-RU" w:bidi="hi-IN"/>
        </w:rPr>
      </w:pPr>
      <w:r w:rsidRPr="00EB302F">
        <w:rPr>
          <w:rFonts w:ascii="Times New Roman" w:eastAsia="SimSun" w:hAnsi="Times New Roman" w:cs="Times New Roman"/>
          <w:bCs/>
          <w:kern w:val="1"/>
          <w:sz w:val="32"/>
          <w:szCs w:val="32"/>
          <w:lang w:eastAsia="ru-RU" w:bidi="hi-IN"/>
        </w:rPr>
        <w:t>ВЫПУСКНАЯ КВАЛИФИКАЦИОННАЯ РАБОТА</w:t>
      </w:r>
    </w:p>
    <w:p w:rsidR="00EB302F" w:rsidRPr="00EB302F" w:rsidRDefault="00EB302F" w:rsidP="00EB302F">
      <w:pPr>
        <w:suppressAutoHyphens/>
        <w:spacing w:after="0"/>
        <w:ind w:right="-284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32"/>
          <w:szCs w:val="32"/>
          <w:lang w:eastAsia="ru-RU" w:bidi="hi-IN"/>
        </w:rPr>
      </w:pPr>
      <w:r w:rsidRPr="00EB302F">
        <w:rPr>
          <w:rFonts w:ascii="Times New Roman" w:eastAsia="SimSun" w:hAnsi="Times New Roman" w:cs="Times New Roman"/>
          <w:bCs/>
          <w:kern w:val="1"/>
          <w:sz w:val="32"/>
          <w:szCs w:val="32"/>
          <w:lang w:eastAsia="ru-RU" w:bidi="hi-IN"/>
        </w:rPr>
        <w:t>(ДИПЛОМНАЯ РАБОТА)</w:t>
      </w:r>
    </w:p>
    <w:p w:rsidR="00EB302F" w:rsidRPr="00EB302F" w:rsidRDefault="00EB302F" w:rsidP="00EB302F">
      <w:pPr>
        <w:suppressAutoHyphens/>
        <w:spacing w:after="0"/>
        <w:ind w:right="-284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32"/>
          <w:szCs w:val="32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32"/>
          <w:szCs w:val="32"/>
          <w:lang w:eastAsia="ru-RU" w:bidi="hi-IN"/>
        </w:rPr>
      </w:pPr>
    </w:p>
    <w:p w:rsidR="00EB302F" w:rsidRPr="00EB302F" w:rsidRDefault="00EB302F" w:rsidP="00EB302F">
      <w:pPr>
        <w:keepNext/>
        <w:suppressAutoHyphens/>
        <w:overflowPunct w:val="0"/>
        <w:autoSpaceDE w:val="0"/>
        <w:autoSpaceDN w:val="0"/>
        <w:adjustRightInd w:val="0"/>
        <w:spacing w:after="0"/>
        <w:ind w:right="-284"/>
        <w:jc w:val="center"/>
        <w:textAlignment w:val="baseline"/>
        <w:outlineLvl w:val="4"/>
        <w:rPr>
          <w:rFonts w:ascii="Times New Roman" w:eastAsia="SimSun" w:hAnsi="Times New Roman" w:cs="Times New Roman"/>
          <w:bCs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bCs/>
          <w:kern w:val="1"/>
          <w:sz w:val="28"/>
          <w:szCs w:val="28"/>
          <w:lang w:eastAsia="ru-RU" w:bidi="hi-IN"/>
        </w:rPr>
        <w:t>ВЛИЯНИЕ ЭЛЕКТРОННЫХ ОБЩЕДОСТУПНЫХ  ИНФОРМАЦИОННЫХ  РЕСУРСОВ НА СОСТОЯНИЕ ЗДОРОВЬЯ ДЕТЕЙ И ПОДРОСТКОВ</w:t>
      </w:r>
    </w:p>
    <w:p w:rsidR="00EB302F" w:rsidRPr="00EB302F" w:rsidRDefault="00EB302F" w:rsidP="00EB302F">
      <w:pPr>
        <w:suppressAutoHyphens/>
        <w:spacing w:after="0"/>
        <w:ind w:right="-284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302F" w:rsidRPr="00EB302F" w:rsidTr="00EB2BF7">
        <w:tc>
          <w:tcPr>
            <w:tcW w:w="4785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4786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EB30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Выполнила</w:t>
            </w:r>
          </w:p>
          <w:p w:rsidR="00EB302F" w:rsidRPr="00EB302F" w:rsidRDefault="00EB302F" w:rsidP="00EB302F">
            <w:pPr>
              <w:suppressAutoHyphens/>
              <w:spacing w:after="0"/>
              <w:ind w:right="-284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EB30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Иванова Ирина Ивановна</w:t>
            </w:r>
          </w:p>
          <w:p w:rsidR="00EB302F" w:rsidRPr="00EB302F" w:rsidRDefault="00EB302F" w:rsidP="00EB302F">
            <w:pPr>
              <w:suppressAutoHyphens/>
              <w:spacing w:after="0"/>
              <w:ind w:right="-284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 w:bidi="hi-IN"/>
              </w:rPr>
            </w:pPr>
            <w:r w:rsidRPr="00EB30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студентка </w:t>
            </w:r>
            <w:r w:rsidRPr="00EB302F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 w:bidi="hi-IN"/>
              </w:rPr>
              <w:t>специальности 34.02.01</w:t>
            </w:r>
          </w:p>
          <w:p w:rsidR="00EB302F" w:rsidRPr="00EB302F" w:rsidRDefault="00EB302F" w:rsidP="00EB302F">
            <w:pPr>
              <w:suppressAutoHyphens/>
              <w:spacing w:after="0"/>
              <w:ind w:right="-284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 w:bidi="hi-IN"/>
              </w:rPr>
            </w:pPr>
            <w:r w:rsidRPr="00EB302F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 w:bidi="hi-IN"/>
              </w:rPr>
              <w:t>Сестринское дело</w:t>
            </w:r>
          </w:p>
          <w:p w:rsidR="00EB302F" w:rsidRPr="00EB302F" w:rsidRDefault="00EB302F" w:rsidP="00EB302F">
            <w:pPr>
              <w:suppressAutoHyphens/>
              <w:spacing w:after="0"/>
              <w:ind w:right="-284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EB302F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 w:bidi="hi-IN"/>
              </w:rPr>
              <w:t>группы 303</w:t>
            </w:r>
            <w:proofErr w:type="gramStart"/>
            <w:r w:rsidRPr="00EB302F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 w:bidi="hi-IN"/>
              </w:rPr>
              <w:t xml:space="preserve"> С</w:t>
            </w:r>
            <w:proofErr w:type="gramEnd"/>
          </w:p>
        </w:tc>
      </w:tr>
      <w:tr w:rsidR="00EB302F" w:rsidRPr="00EB302F" w:rsidTr="00EB2BF7">
        <w:tc>
          <w:tcPr>
            <w:tcW w:w="4785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4786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EB30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Руководитель выпускной </w:t>
            </w:r>
          </w:p>
          <w:p w:rsidR="00EB302F" w:rsidRPr="00EB302F" w:rsidRDefault="00EB302F" w:rsidP="00EB302F">
            <w:pPr>
              <w:suppressAutoHyphens/>
              <w:spacing w:after="0"/>
              <w:ind w:right="-284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EB30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квалификационной работы</w:t>
            </w:r>
          </w:p>
          <w:p w:rsidR="00EB302F" w:rsidRPr="00EB302F" w:rsidRDefault="00EB302F" w:rsidP="00EB302F">
            <w:pPr>
              <w:suppressAutoHyphens/>
              <w:spacing w:after="0"/>
              <w:ind w:right="-284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EB30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Иванова Лариса Ивановна</w:t>
            </w:r>
          </w:p>
          <w:p w:rsidR="00EB302F" w:rsidRPr="00EB302F" w:rsidRDefault="00EB302F" w:rsidP="00EB302F">
            <w:pPr>
              <w:suppressAutoHyphens/>
              <w:spacing w:after="0"/>
              <w:ind w:right="-284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EB30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_______________________________</w:t>
            </w:r>
          </w:p>
          <w:p w:rsidR="00EB302F" w:rsidRPr="00EB302F" w:rsidRDefault="00EB302F" w:rsidP="00EB302F">
            <w:pPr>
              <w:suppressAutoHyphens/>
              <w:spacing w:after="0"/>
              <w:ind w:right="-284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 w:bidi="hi-IN"/>
              </w:rPr>
            </w:pPr>
            <w:r w:rsidRPr="00EB302F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 w:bidi="hi-IN"/>
              </w:rPr>
              <w:t>«</w:t>
            </w:r>
            <w:r w:rsidRPr="00EB302F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u w:val="single"/>
                <w:lang w:eastAsia="ru-RU" w:bidi="hi-IN"/>
              </w:rPr>
              <w:t xml:space="preserve">          </w:t>
            </w:r>
            <w:r w:rsidRPr="00EB302F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 w:bidi="hi-IN"/>
              </w:rPr>
              <w:t>»______________________201</w:t>
            </w:r>
            <w:r w:rsidRPr="00EB302F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val="en-US" w:eastAsia="ru-RU" w:bidi="hi-IN"/>
              </w:rPr>
              <w:t>9</w:t>
            </w:r>
            <w:r w:rsidRPr="00EB302F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 w:bidi="hi-IN"/>
              </w:rPr>
              <w:t xml:space="preserve"> г.</w:t>
            </w:r>
          </w:p>
        </w:tc>
      </w:tr>
    </w:tbl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  <w:t>г. Салават, 201</w:t>
      </w: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val="en-US" w:eastAsia="ru-RU" w:bidi="hi-IN"/>
        </w:rPr>
        <w:t>9</w:t>
      </w:r>
      <w:r w:rsidRPr="00EB302F"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  <w:t xml:space="preserve"> г.</w:t>
      </w:r>
    </w:p>
    <w:p w:rsidR="00EB302F" w:rsidRPr="00EB302F" w:rsidRDefault="00EB302F" w:rsidP="00EB302F">
      <w:pPr>
        <w:suppressAutoHyphens/>
        <w:jc w:val="right"/>
        <w:textAlignment w:val="baseline"/>
        <w:rPr>
          <w:rFonts w:ascii="Times New Roman" w:eastAsia="SimSun" w:hAnsi="Times New Roman" w:cs="Times New Roman"/>
          <w:sz w:val="24"/>
          <w:szCs w:val="24"/>
        </w:rPr>
      </w:pPr>
    </w:p>
    <w:p w:rsidR="00EB302F" w:rsidRPr="00EB302F" w:rsidRDefault="00EB302F" w:rsidP="00EB302F">
      <w:pPr>
        <w:suppressAutoHyphens/>
        <w:jc w:val="right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EB302F">
        <w:rPr>
          <w:rFonts w:ascii="Times New Roman" w:eastAsia="SimSun" w:hAnsi="Times New Roman" w:cs="Times New Roman"/>
          <w:sz w:val="24"/>
          <w:szCs w:val="24"/>
        </w:rPr>
        <w:t>ПРИЛОЖЕНИЕ 4</w:t>
      </w:r>
    </w:p>
    <w:p w:rsidR="00EB302F" w:rsidRPr="00EB302F" w:rsidRDefault="00EB302F" w:rsidP="00EB302F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ОГЛАВЛЕНИЕ</w:t>
      </w:r>
    </w:p>
    <w:p w:rsidR="00EB302F" w:rsidRPr="00EB302F" w:rsidRDefault="00EB302F" w:rsidP="00EB302F">
      <w:pPr>
        <w:suppressAutoHyphens/>
        <w:spacing w:after="0"/>
        <w:ind w:right="-284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963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7"/>
        <w:gridCol w:w="1333"/>
      </w:tblGrid>
      <w:tr w:rsidR="00EB302F" w:rsidRPr="00EB302F" w:rsidTr="00EB2BF7">
        <w:trPr>
          <w:trHeight w:val="463"/>
        </w:trPr>
        <w:tc>
          <w:tcPr>
            <w:tcW w:w="8297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ВВЕДЕНИЕ………………………………………………………………..</w:t>
            </w:r>
          </w:p>
        </w:tc>
        <w:tc>
          <w:tcPr>
            <w:tcW w:w="1333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EB302F" w:rsidRPr="00EB302F" w:rsidTr="00EB2BF7">
        <w:trPr>
          <w:trHeight w:val="463"/>
        </w:trPr>
        <w:tc>
          <w:tcPr>
            <w:tcW w:w="8297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Основная часть…………………………………………………………</w:t>
            </w:r>
          </w:p>
        </w:tc>
        <w:tc>
          <w:tcPr>
            <w:tcW w:w="1333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  <w:tr w:rsidR="00EB302F" w:rsidRPr="00EB302F" w:rsidTr="00EB2BF7">
        <w:trPr>
          <w:trHeight w:val="463"/>
        </w:trPr>
        <w:tc>
          <w:tcPr>
            <w:tcW w:w="8297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Глава 1. …………………………………………………………………</w:t>
            </w:r>
          </w:p>
        </w:tc>
        <w:tc>
          <w:tcPr>
            <w:tcW w:w="1333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  <w:tr w:rsidR="00EB302F" w:rsidRPr="00EB302F" w:rsidTr="00EB2BF7">
        <w:trPr>
          <w:trHeight w:val="463"/>
        </w:trPr>
        <w:tc>
          <w:tcPr>
            <w:tcW w:w="8297" w:type="dxa"/>
          </w:tcPr>
          <w:p w:rsidR="00EB302F" w:rsidRPr="00EB302F" w:rsidRDefault="00EB302F" w:rsidP="00EB302F">
            <w:pPr>
              <w:numPr>
                <w:ilvl w:val="1"/>
                <w:numId w:val="4"/>
              </w:numPr>
              <w:suppressAutoHyphens/>
              <w:spacing w:after="0" w:line="100" w:lineRule="atLeast"/>
              <w:ind w:right="-284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………………………………………………………………….</w:t>
            </w:r>
          </w:p>
        </w:tc>
        <w:tc>
          <w:tcPr>
            <w:tcW w:w="1333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  <w:tr w:rsidR="00EB302F" w:rsidRPr="00EB302F" w:rsidTr="00EB2BF7">
        <w:trPr>
          <w:trHeight w:val="463"/>
        </w:trPr>
        <w:tc>
          <w:tcPr>
            <w:tcW w:w="8297" w:type="dxa"/>
          </w:tcPr>
          <w:p w:rsidR="00EB302F" w:rsidRPr="00EB302F" w:rsidRDefault="00EB302F" w:rsidP="00EB302F">
            <w:pPr>
              <w:numPr>
                <w:ilvl w:val="1"/>
                <w:numId w:val="4"/>
              </w:numPr>
              <w:suppressAutoHyphens/>
              <w:spacing w:after="0" w:line="100" w:lineRule="atLeast"/>
              <w:ind w:right="-284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………………………………………………………………….</w:t>
            </w:r>
          </w:p>
        </w:tc>
        <w:tc>
          <w:tcPr>
            <w:tcW w:w="1333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</w:tr>
      <w:tr w:rsidR="00EB302F" w:rsidRPr="00EB302F" w:rsidTr="00EB2BF7">
        <w:trPr>
          <w:trHeight w:val="463"/>
        </w:trPr>
        <w:tc>
          <w:tcPr>
            <w:tcW w:w="8297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Глава 2. …………………………………………………………………</w:t>
            </w:r>
          </w:p>
        </w:tc>
        <w:tc>
          <w:tcPr>
            <w:tcW w:w="1333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</w:tr>
      <w:tr w:rsidR="00EB302F" w:rsidRPr="00EB302F" w:rsidTr="00EB2BF7">
        <w:trPr>
          <w:trHeight w:val="463"/>
        </w:trPr>
        <w:tc>
          <w:tcPr>
            <w:tcW w:w="8297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2.1. ………………………………………………………………………</w:t>
            </w:r>
          </w:p>
        </w:tc>
        <w:tc>
          <w:tcPr>
            <w:tcW w:w="1333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</w:tr>
      <w:tr w:rsidR="00EB302F" w:rsidRPr="00EB302F" w:rsidTr="00EB2BF7">
        <w:trPr>
          <w:trHeight w:val="463"/>
        </w:trPr>
        <w:tc>
          <w:tcPr>
            <w:tcW w:w="8297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2.2. ………………………………………………………………………</w:t>
            </w:r>
          </w:p>
        </w:tc>
        <w:tc>
          <w:tcPr>
            <w:tcW w:w="1333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23</w:t>
            </w:r>
          </w:p>
        </w:tc>
      </w:tr>
      <w:tr w:rsidR="00EB302F" w:rsidRPr="00EB302F" w:rsidTr="00EB2BF7">
        <w:trPr>
          <w:trHeight w:val="463"/>
        </w:trPr>
        <w:tc>
          <w:tcPr>
            <w:tcW w:w="8297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Глава 3. …………………………………………………………………</w:t>
            </w:r>
          </w:p>
        </w:tc>
        <w:tc>
          <w:tcPr>
            <w:tcW w:w="1333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25</w:t>
            </w:r>
          </w:p>
        </w:tc>
      </w:tr>
      <w:tr w:rsidR="00EB302F" w:rsidRPr="00EB302F" w:rsidTr="00EB2BF7">
        <w:trPr>
          <w:trHeight w:val="463"/>
        </w:trPr>
        <w:tc>
          <w:tcPr>
            <w:tcW w:w="8297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3.1. ……………………………………………………………………..</w:t>
            </w:r>
          </w:p>
        </w:tc>
        <w:tc>
          <w:tcPr>
            <w:tcW w:w="1333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25</w:t>
            </w:r>
          </w:p>
        </w:tc>
      </w:tr>
      <w:tr w:rsidR="00EB302F" w:rsidRPr="00EB302F" w:rsidTr="00EB2BF7">
        <w:trPr>
          <w:trHeight w:val="463"/>
        </w:trPr>
        <w:tc>
          <w:tcPr>
            <w:tcW w:w="8297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ЗАКЛЮЧЕНИЕ……………………………………………………………</w:t>
            </w:r>
          </w:p>
        </w:tc>
        <w:tc>
          <w:tcPr>
            <w:tcW w:w="1333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41</w:t>
            </w:r>
          </w:p>
        </w:tc>
      </w:tr>
      <w:tr w:rsidR="00EB302F" w:rsidRPr="00EB302F" w:rsidTr="00EB2BF7">
        <w:trPr>
          <w:trHeight w:val="463"/>
        </w:trPr>
        <w:tc>
          <w:tcPr>
            <w:tcW w:w="8297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СПИСОК  ИСПОЛЬЗОВАННЫХ  ИСТОЧНИКОВ …………………</w:t>
            </w:r>
          </w:p>
        </w:tc>
        <w:tc>
          <w:tcPr>
            <w:tcW w:w="1333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48</w:t>
            </w:r>
          </w:p>
        </w:tc>
      </w:tr>
      <w:tr w:rsidR="00EB302F" w:rsidRPr="00EB302F" w:rsidTr="00EB2BF7">
        <w:trPr>
          <w:trHeight w:val="463"/>
        </w:trPr>
        <w:tc>
          <w:tcPr>
            <w:tcW w:w="8297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B30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ПРИЛОЖЕНИЯ ………………………………………………………….. </w:t>
            </w:r>
          </w:p>
        </w:tc>
        <w:tc>
          <w:tcPr>
            <w:tcW w:w="1333" w:type="dxa"/>
          </w:tcPr>
          <w:p w:rsidR="00EB302F" w:rsidRPr="00EB302F" w:rsidRDefault="00EB302F" w:rsidP="00EB302F">
            <w:pPr>
              <w:suppressAutoHyphens/>
              <w:spacing w:after="0"/>
              <w:ind w:right="-28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EB302F" w:rsidRPr="00EB302F" w:rsidRDefault="00EB302F" w:rsidP="00EB302F">
      <w:pPr>
        <w:suppressAutoHyphens/>
        <w:spacing w:after="0"/>
        <w:ind w:right="-284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b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/>
        <w:ind w:right="-284"/>
        <w:textAlignment w:val="baseline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/>
        <w:ind w:right="-284"/>
        <w:textAlignment w:val="baseline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/>
        <w:ind w:right="-284"/>
        <w:textAlignment w:val="baseline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/>
        <w:ind w:right="-284"/>
        <w:textAlignment w:val="baseline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/>
        <w:ind w:right="-284"/>
        <w:textAlignment w:val="baseline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/>
        <w:ind w:right="-284"/>
        <w:textAlignment w:val="baseline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/>
        <w:ind w:right="-284"/>
        <w:textAlignment w:val="baseline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/>
        <w:ind w:right="-284"/>
        <w:textAlignment w:val="baseline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/>
        <w:ind w:right="-284"/>
        <w:textAlignment w:val="baseline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/>
        <w:ind w:right="-284"/>
        <w:textAlignment w:val="baseline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/>
        <w:ind w:right="-284"/>
        <w:textAlignment w:val="baseline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/>
        <w:ind w:right="-284"/>
        <w:textAlignment w:val="baseline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/>
        <w:ind w:right="-284"/>
        <w:textAlignment w:val="baseline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/>
        <w:ind w:right="-284"/>
        <w:textAlignment w:val="baseline"/>
        <w:outlineLvl w:val="1"/>
        <w:rPr>
          <w:rFonts w:ascii="Times New Roman" w:eastAsia="SimSun" w:hAnsi="Times New Roman" w:cs="Arial"/>
          <w:kern w:val="1"/>
          <w:sz w:val="28"/>
          <w:szCs w:val="28"/>
          <w:lang w:val="en-US" w:eastAsia="ru-RU" w:bidi="hi-IN"/>
        </w:rPr>
      </w:pPr>
    </w:p>
    <w:p w:rsidR="00EB302F" w:rsidRPr="00EB302F" w:rsidRDefault="00EB302F" w:rsidP="00EB302F">
      <w:pPr>
        <w:suppressAutoHyphens/>
        <w:autoSpaceDE w:val="0"/>
        <w:autoSpaceDN w:val="0"/>
        <w:adjustRightInd w:val="0"/>
        <w:spacing w:after="0"/>
        <w:ind w:right="-284"/>
        <w:textAlignment w:val="baseline"/>
        <w:outlineLvl w:val="1"/>
        <w:rPr>
          <w:rFonts w:ascii="Times New Roman" w:eastAsia="SimSun" w:hAnsi="Times New Roman" w:cs="Arial"/>
          <w:kern w:val="1"/>
          <w:sz w:val="28"/>
          <w:szCs w:val="28"/>
          <w:lang w:val="en-US"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contextualSpacing/>
        <w:jc w:val="right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ПРИЛОЖЕНИЕ 5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ОТЗЫВ РУКОВОДИТЕЛЯ 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на выпускную квалификационную  работу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                                                                         (тема  выпускной квалификационной работы)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студент</w:t>
      </w:r>
      <w:proofErr w:type="gramStart"/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а(</w:t>
      </w:r>
      <w:proofErr w:type="spellStart"/>
      <w:proofErr w:type="gramEnd"/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ки</w:t>
      </w:r>
      <w:proofErr w:type="spellEnd"/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)  специальности 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                                                                                           (фамилия, имя, отчество)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1. Актуальность темы:_______________________________________________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2.Отношение студента:______________________________________________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3.Глубина рассмотрения: 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4.Практическая значимость:____________________________________________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5.Соответствие содержания теме, целям, задачам работы:___________________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6.Рекомендации </w:t>
      </w:r>
      <w:proofErr w:type="gramStart"/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ДР</w:t>
      </w:r>
      <w:proofErr w:type="gramEnd"/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 защите: ________________________________________________________________________________________________________________________________________ ____________________________________________________________________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Руководитель   ___________               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jc w:val="center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18"/>
          <w:szCs w:val="18"/>
          <w:lang w:eastAsia="ru-RU" w:bidi="hi-IN"/>
        </w:rPr>
        <w:t xml:space="preserve">                   подпись                                                                                   (фамилия, имя, отчество)</w:t>
      </w: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___________________________________________________________________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18"/>
          <w:szCs w:val="18"/>
          <w:lang w:eastAsia="ru-RU" w:bidi="hi-IN"/>
        </w:rPr>
        <w:t xml:space="preserve">                                                                                  должность, место работы</w:t>
      </w: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«___»____________20___г.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jc w:val="right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ПРИЛОЖЕНИЕ 6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РЕЦЕНЗИЯ 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на  выпускную квалификационную работу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                                                                         (тема дипломной работы)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студент</w:t>
      </w:r>
      <w:proofErr w:type="gramStart"/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а(</w:t>
      </w:r>
      <w:proofErr w:type="spellStart"/>
      <w:proofErr w:type="gramEnd"/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ки</w:t>
      </w:r>
      <w:proofErr w:type="spellEnd"/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)  специальности  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                                                                                           (фамилия, имя, отчество)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 Актуальность работы:_____________________________________________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3.Отличительные положительные стороны работы:_______________________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4.Практическое   задание_____________________________________________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contextualSpacing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5.Недостатки и замечания_____________________________________________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6.Оценка образовательных достижений студента___________________________</w:t>
      </w: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____________________________________________________________________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7.Выводы 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Рецензент   _____________               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jc w:val="center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18"/>
          <w:szCs w:val="18"/>
          <w:lang w:eastAsia="ru-RU" w:bidi="hi-IN"/>
        </w:rPr>
        <w:t xml:space="preserve">              подпись                                                                                   (фамилия, имя, отчество)</w:t>
      </w: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___________________________________________________________________</w:t>
      </w: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ru-RU" w:bidi="hi-IN"/>
        </w:rPr>
      </w:pPr>
      <w:r w:rsidRPr="00EB302F">
        <w:rPr>
          <w:rFonts w:ascii="Times New Roman" w:eastAsia="SimSun" w:hAnsi="Times New Roman" w:cs="Times New Roman"/>
          <w:kern w:val="1"/>
          <w:sz w:val="18"/>
          <w:szCs w:val="18"/>
          <w:lang w:eastAsia="ru-RU" w:bidi="hi-IN"/>
        </w:rPr>
        <w:t xml:space="preserve">                                                                                  должность, место работы</w:t>
      </w: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ru-RU" w:bidi="hi-IN"/>
        </w:rPr>
      </w:pPr>
    </w:p>
    <w:p w:rsidR="00EB302F" w:rsidRPr="00EB302F" w:rsidRDefault="00EB302F" w:rsidP="00EB302F">
      <w:pPr>
        <w:suppressAutoHyphens/>
        <w:spacing w:after="0"/>
        <w:ind w:right="-284"/>
        <w:textAlignment w:val="baseline"/>
        <w:rPr>
          <w:rFonts w:ascii="Arial" w:eastAsia="SimSun" w:hAnsi="Arial" w:cs="Mangal"/>
          <w:i/>
          <w:kern w:val="1"/>
          <w:sz w:val="28"/>
          <w:szCs w:val="24"/>
          <w:lang w:eastAsia="hi-IN" w:bidi="hi-IN"/>
        </w:rPr>
      </w:pPr>
      <w:r w:rsidRPr="00EB302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«___»____________20___г.</w:t>
      </w:r>
      <w:r w:rsidRPr="00EB302F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</w:t>
      </w:r>
    </w:p>
    <w:p w:rsidR="00EB302F" w:rsidRPr="00EB302F" w:rsidRDefault="00EB302F" w:rsidP="00EB302F">
      <w:pPr>
        <w:suppressAutoHyphens/>
        <w:spacing w:after="0" w:line="100" w:lineRule="atLeast"/>
        <w:textAlignment w:val="baseline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9F1DA1" w:rsidRDefault="009F1DA1"/>
    <w:sectPr w:rsidR="009F1DA1" w:rsidSect="004C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suff w:val="nothing"/>
      <w:lvlText w:val="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2">
    <w:nsid w:val="0E895BE4"/>
    <w:multiLevelType w:val="hybridMultilevel"/>
    <w:tmpl w:val="EB90948C"/>
    <w:lvl w:ilvl="0" w:tplc="062E8D2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D2B2957"/>
    <w:multiLevelType w:val="multilevel"/>
    <w:tmpl w:val="71AC40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4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3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88" w:hanging="2160"/>
      </w:pPr>
      <w:rPr>
        <w:rFonts w:cs="Times New Roman" w:hint="default"/>
      </w:rPr>
    </w:lvl>
  </w:abstractNum>
  <w:abstractNum w:abstractNumId="4">
    <w:nsid w:val="1FB81E03"/>
    <w:multiLevelType w:val="multilevel"/>
    <w:tmpl w:val="887EBE8E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5">
    <w:nsid w:val="7FF06741"/>
    <w:multiLevelType w:val="hybridMultilevel"/>
    <w:tmpl w:val="21E46CAE"/>
    <w:lvl w:ilvl="0" w:tplc="176873A6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1B"/>
    <w:rsid w:val="00194C1B"/>
    <w:rsid w:val="009F1DA1"/>
    <w:rsid w:val="00BA4356"/>
    <w:rsid w:val="00EB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EB302F"/>
    <w:pPr>
      <w:keepNext/>
      <w:numPr>
        <w:numId w:val="1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B302F"/>
    <w:rPr>
      <w:rFonts w:ascii="Times New Roman" w:eastAsia="Times New Roman" w:hAnsi="Times New Roman" w:cs="Times New Roman"/>
      <w:b/>
      <w:kern w:val="1"/>
      <w:sz w:val="24"/>
      <w:szCs w:val="24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EB302F"/>
  </w:style>
  <w:style w:type="character" w:customStyle="1" w:styleId="12">
    <w:name w:val="Основной шрифт абзаца1"/>
    <w:rsid w:val="00EB302F"/>
  </w:style>
  <w:style w:type="paragraph" w:styleId="a0">
    <w:name w:val="Body Text"/>
    <w:basedOn w:val="a"/>
    <w:link w:val="13"/>
    <w:uiPriority w:val="99"/>
    <w:rsid w:val="00EB302F"/>
    <w:pPr>
      <w:suppressAutoHyphens/>
      <w:spacing w:after="0" w:line="100" w:lineRule="atLeast"/>
      <w:jc w:val="center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uiPriority w:val="99"/>
    <w:semiHidden/>
    <w:rsid w:val="00EB302F"/>
  </w:style>
  <w:style w:type="character" w:customStyle="1" w:styleId="13">
    <w:name w:val="Основной текст Знак1"/>
    <w:basedOn w:val="a1"/>
    <w:link w:val="a0"/>
    <w:uiPriority w:val="99"/>
    <w:rsid w:val="00EB302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EB302F"/>
    <w:pPr>
      <w:suppressAutoHyphens/>
      <w:spacing w:after="0" w:line="100" w:lineRule="atLeast"/>
      <w:ind w:left="708"/>
      <w:textAlignment w:val="baseline"/>
    </w:pPr>
    <w:rPr>
      <w:rFonts w:ascii="Times New Roman" w:eastAsia="Times New Roman" w:hAnsi="Times New Roman" w:cs="Times New Roman"/>
      <w:bCs/>
      <w:kern w:val="1"/>
      <w:sz w:val="24"/>
      <w:szCs w:val="20"/>
      <w:lang w:eastAsia="hi-IN" w:bidi="hi-IN"/>
    </w:rPr>
  </w:style>
  <w:style w:type="paragraph" w:styleId="a6">
    <w:name w:val="No Spacing"/>
    <w:uiPriority w:val="1"/>
    <w:qFormat/>
    <w:rsid w:val="00EB302F"/>
    <w:pPr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B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B3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EB302F"/>
    <w:pPr>
      <w:keepNext/>
      <w:numPr>
        <w:numId w:val="1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B302F"/>
    <w:rPr>
      <w:rFonts w:ascii="Times New Roman" w:eastAsia="Times New Roman" w:hAnsi="Times New Roman" w:cs="Times New Roman"/>
      <w:b/>
      <w:kern w:val="1"/>
      <w:sz w:val="24"/>
      <w:szCs w:val="24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EB302F"/>
  </w:style>
  <w:style w:type="character" w:customStyle="1" w:styleId="12">
    <w:name w:val="Основной шрифт абзаца1"/>
    <w:rsid w:val="00EB302F"/>
  </w:style>
  <w:style w:type="paragraph" w:styleId="a0">
    <w:name w:val="Body Text"/>
    <w:basedOn w:val="a"/>
    <w:link w:val="13"/>
    <w:uiPriority w:val="99"/>
    <w:rsid w:val="00EB302F"/>
    <w:pPr>
      <w:suppressAutoHyphens/>
      <w:spacing w:after="0" w:line="100" w:lineRule="atLeast"/>
      <w:jc w:val="center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uiPriority w:val="99"/>
    <w:semiHidden/>
    <w:rsid w:val="00EB302F"/>
  </w:style>
  <w:style w:type="character" w:customStyle="1" w:styleId="13">
    <w:name w:val="Основной текст Знак1"/>
    <w:basedOn w:val="a1"/>
    <w:link w:val="a0"/>
    <w:uiPriority w:val="99"/>
    <w:rsid w:val="00EB302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EB302F"/>
    <w:pPr>
      <w:suppressAutoHyphens/>
      <w:spacing w:after="0" w:line="100" w:lineRule="atLeast"/>
      <w:ind w:left="708"/>
      <w:textAlignment w:val="baseline"/>
    </w:pPr>
    <w:rPr>
      <w:rFonts w:ascii="Times New Roman" w:eastAsia="Times New Roman" w:hAnsi="Times New Roman" w:cs="Times New Roman"/>
      <w:bCs/>
      <w:kern w:val="1"/>
      <w:sz w:val="24"/>
      <w:szCs w:val="20"/>
      <w:lang w:eastAsia="hi-IN" w:bidi="hi-IN"/>
    </w:rPr>
  </w:style>
  <w:style w:type="paragraph" w:styleId="a6">
    <w:name w:val="No Spacing"/>
    <w:uiPriority w:val="1"/>
    <w:qFormat/>
    <w:rsid w:val="00EB302F"/>
    <w:pPr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B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B3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0.10061552201808108"/>
                  <c:y val="8.177509061367328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5039971566054244"/>
                  <c:y val="-0.14466566679165105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47%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Угроза прерывания беременности</c:v>
                </c:pt>
                <c:pt idx="1">
                  <c:v>Патология плаценты</c:v>
                </c:pt>
                <c:pt idx="2">
                  <c:v>Поздний гестоз</c:v>
                </c:pt>
                <c:pt idx="3">
                  <c:v>Кесарево сечение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0.08</c:v>
                </c:pt>
                <c:pt idx="2">
                  <c:v>0.12</c:v>
                </c:pt>
                <c:pt idx="3">
                  <c:v>0.47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4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5112</Words>
  <Characters>29140</Characters>
  <Application>Microsoft Office Word</Application>
  <DocSecurity>0</DocSecurity>
  <Lines>242</Lines>
  <Paragraphs>68</Paragraphs>
  <ScaleCrop>false</ScaleCrop>
  <Company/>
  <LinksUpToDate>false</LinksUpToDate>
  <CharactersWithSpaces>34184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2020-10-02T07:18:00Z</dcterms:created>
  <dcterms:modified xsi:type="dcterms:W3CDTF">2020-10-02T07:19:00Z</dcterms:modified>
</cp:coreProperties>
</file>