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24" w:rsidRPr="00EF5BD8" w:rsidRDefault="00077524" w:rsidP="00077524">
      <w:pPr>
        <w:jc w:val="center"/>
        <w:rPr>
          <w:rFonts w:ascii="Times New Roman" w:hAnsi="Times New Roman"/>
          <w:sz w:val="24"/>
          <w:szCs w:val="24"/>
        </w:rPr>
      </w:pPr>
      <w:r w:rsidRPr="00EF5BD8">
        <w:rPr>
          <w:rFonts w:ascii="Times New Roman" w:hAnsi="Times New Roman"/>
          <w:sz w:val="24"/>
          <w:szCs w:val="24"/>
        </w:rPr>
        <w:t>Аннотация к программе подготовки специалистов среднего звена</w:t>
      </w:r>
    </w:p>
    <w:p w:rsidR="00077524" w:rsidRPr="00EF5BD8" w:rsidRDefault="00077524" w:rsidP="00077524">
      <w:pPr>
        <w:jc w:val="center"/>
        <w:rPr>
          <w:rFonts w:ascii="Times New Roman" w:hAnsi="Times New Roman"/>
          <w:sz w:val="24"/>
          <w:szCs w:val="24"/>
        </w:rPr>
      </w:pPr>
      <w:r w:rsidRPr="00EF5BD8">
        <w:rPr>
          <w:rFonts w:ascii="Times New Roman" w:hAnsi="Times New Roman"/>
          <w:sz w:val="24"/>
          <w:szCs w:val="24"/>
        </w:rPr>
        <w:t>по специальности</w:t>
      </w:r>
      <w:r w:rsidR="00A909E4">
        <w:rPr>
          <w:rFonts w:ascii="Times New Roman" w:hAnsi="Times New Roman"/>
          <w:sz w:val="24"/>
          <w:szCs w:val="24"/>
        </w:rPr>
        <w:t xml:space="preserve"> 34.02.01.</w:t>
      </w:r>
      <w:r w:rsidRPr="00EF5BD8">
        <w:rPr>
          <w:rFonts w:ascii="Times New Roman" w:hAnsi="Times New Roman"/>
          <w:sz w:val="24"/>
          <w:szCs w:val="24"/>
        </w:rPr>
        <w:t xml:space="preserve"> Сестринское дело базовой подготовки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3621"/>
        <w:gridCol w:w="2126"/>
        <w:gridCol w:w="2126"/>
        <w:gridCol w:w="2693"/>
        <w:gridCol w:w="2552"/>
      </w:tblGrid>
      <w:tr w:rsidR="00EF5BD8" w:rsidRPr="00E17A84" w:rsidTr="00B2419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E17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E17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E17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</w:t>
            </w:r>
          </w:p>
          <w:p w:rsidR="00EF5BD8" w:rsidRPr="00E17A84" w:rsidRDefault="00EF5BD8" w:rsidP="00E17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(час</w:t>
            </w: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E17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E17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E17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8C41B7" w:rsidRPr="00E17A84" w:rsidTr="00B24195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8C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3D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8C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B7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об условиях формирования личности, о свободе и ответственности за сохранение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культуры, окружающей среды;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</w:tc>
      </w:tr>
      <w:tr w:rsidR="008C41B7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ООН, НАТО, ЕС и других организаций и основные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их деятельности;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</w:tc>
      </w:tr>
      <w:tr w:rsidR="008C41B7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общаться устно и письменно на иностранном языке на профессиональные и повседневные темы;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переводить со словарем иностранные тексты профессиональной направленности;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ОГСЭ.03. 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4, 5, 6, 8</w:t>
            </w:r>
          </w:p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2.1 - 2.3, 2.7, 2.8, 3.1 - 3.3</w:t>
            </w:r>
          </w:p>
        </w:tc>
      </w:tr>
      <w:tr w:rsidR="008C41B7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жизненных и профессиональных целей;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</w:tc>
      </w:tr>
      <w:tr w:rsidR="00FD4B81" w:rsidRPr="00E17A84" w:rsidTr="00B2419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B06912" w:rsidRDefault="00FD4B81" w:rsidP="00FD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FD4B81" w:rsidRPr="00B06912" w:rsidRDefault="00FD4B81" w:rsidP="00FD4B81">
            <w:pPr>
              <w:widowControl w:val="0"/>
              <w:numPr>
                <w:ilvl w:val="0"/>
                <w:numId w:val="13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FD4B81" w:rsidRPr="00B06912" w:rsidRDefault="00FD4B81" w:rsidP="00FD4B81">
            <w:pPr>
              <w:widowControl w:val="0"/>
              <w:numPr>
                <w:ilvl w:val="0"/>
                <w:numId w:val="13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FD4B81" w:rsidRPr="00B06912" w:rsidRDefault="00FD4B81" w:rsidP="00FD4B81">
            <w:pPr>
              <w:widowControl w:val="0"/>
              <w:numPr>
                <w:ilvl w:val="0"/>
                <w:numId w:val="13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FD4B81" w:rsidRPr="00B06912" w:rsidRDefault="00FD4B81" w:rsidP="00FD4B81">
            <w:pPr>
              <w:tabs>
                <w:tab w:val="left" w:pos="360"/>
                <w:tab w:val="left" w:pos="916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91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06912">
              <w:rPr>
                <w:rFonts w:ascii="Times New Roman" w:hAnsi="Times New Roman"/>
                <w:sz w:val="24"/>
                <w:szCs w:val="24"/>
              </w:rPr>
              <w:t xml:space="preserve"> и чтение:</w:t>
            </w:r>
          </w:p>
          <w:p w:rsidR="00FD4B81" w:rsidRPr="00B06912" w:rsidRDefault="00FD4B81" w:rsidP="00FD4B81">
            <w:pPr>
              <w:widowControl w:val="0"/>
              <w:numPr>
                <w:ilvl w:val="0"/>
                <w:numId w:val="13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B06912">
              <w:rPr>
                <w:rFonts w:ascii="Times New Roman" w:hAnsi="Times New Roman"/>
                <w:sz w:val="24"/>
                <w:szCs w:val="24"/>
              </w:rPr>
              <w:t>ознакомительно-реферативное</w:t>
            </w:r>
            <w:proofErr w:type="gramEnd"/>
            <w:r w:rsidRPr="00B06912">
              <w:rPr>
                <w:rFonts w:ascii="Times New Roman" w:hAnsi="Times New Roman"/>
                <w:sz w:val="24"/>
                <w:szCs w:val="24"/>
              </w:rPr>
              <w:t xml:space="preserve"> и др.) в зависимости от коммуникативной задачи; </w:t>
            </w:r>
          </w:p>
          <w:p w:rsidR="00FD4B81" w:rsidRPr="00B06912" w:rsidRDefault="00FD4B81" w:rsidP="00FD4B81">
            <w:pPr>
              <w:widowControl w:val="0"/>
              <w:numPr>
                <w:ilvl w:val="0"/>
                <w:numId w:val="13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</w:t>
            </w:r>
            <w:r w:rsidRPr="00B06912">
              <w:rPr>
                <w:rFonts w:ascii="Times New Roman" w:hAnsi="Times New Roman"/>
                <w:sz w:val="24"/>
                <w:szCs w:val="24"/>
              </w:rPr>
              <w:lastRenderedPageBreak/>
              <w:t>том числе представленных в электронном виде на различных информационных носителях;</w:t>
            </w:r>
          </w:p>
          <w:p w:rsidR="00FD4B81" w:rsidRPr="00B06912" w:rsidRDefault="00FD4B81" w:rsidP="00FD4B81">
            <w:pPr>
              <w:tabs>
                <w:tab w:val="left" w:pos="360"/>
                <w:tab w:val="left" w:pos="916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говорение и письмо:</w:t>
            </w:r>
          </w:p>
          <w:p w:rsidR="00FD4B81" w:rsidRPr="00B06912" w:rsidRDefault="00FD4B81" w:rsidP="00FD4B81">
            <w:pPr>
              <w:widowControl w:val="0"/>
              <w:numPr>
                <w:ilvl w:val="0"/>
                <w:numId w:val="13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912">
              <w:rPr>
                <w:rFonts w:ascii="Times New Roman" w:hAnsi="Times New Roman"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FD4B81" w:rsidRPr="00B06912" w:rsidRDefault="00FD4B81" w:rsidP="00FD4B81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FD4B81" w:rsidRPr="00B06912" w:rsidRDefault="00FD4B81" w:rsidP="00FD4B81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FD4B81" w:rsidRPr="00B06912" w:rsidRDefault="00FD4B81" w:rsidP="00FD4B81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FD4B81" w:rsidRPr="00B06912" w:rsidRDefault="00FD4B81" w:rsidP="00FD4B81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использовать основные приемы информационной переработки устного и письменного текста;</w:t>
            </w:r>
          </w:p>
          <w:p w:rsidR="00FD4B81" w:rsidRPr="00B06912" w:rsidRDefault="00FD4B81" w:rsidP="00FD4B81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FD4B81" w:rsidRPr="00B06912" w:rsidRDefault="00FD4B81" w:rsidP="00FD4B81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связь языка и истории, культуры русского и других народов;</w:t>
            </w:r>
          </w:p>
          <w:p w:rsidR="00FD4B81" w:rsidRPr="00B06912" w:rsidRDefault="00FD4B81" w:rsidP="00FD4B81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 xml:space="preserve">смысл понятий: речевая ситуация и ее компоненты, литературный язык, языковая </w:t>
            </w:r>
            <w:r w:rsidRPr="00B06912">
              <w:rPr>
                <w:rFonts w:ascii="Times New Roman" w:hAnsi="Times New Roman"/>
                <w:sz w:val="24"/>
                <w:szCs w:val="24"/>
              </w:rPr>
              <w:lastRenderedPageBreak/>
              <w:t>норма, культура речи;</w:t>
            </w:r>
          </w:p>
          <w:p w:rsidR="00FD4B81" w:rsidRPr="00B06912" w:rsidRDefault="00FD4B81" w:rsidP="00FD4B81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основные единицы и уровни языка, их признаки и взаимосвязь;</w:t>
            </w:r>
          </w:p>
          <w:p w:rsidR="00FD4B81" w:rsidRPr="008638BC" w:rsidRDefault="00FD4B81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hAnsi="Times New Roman"/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043DE7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ВЧУЦ ОГСЭ.05</w:t>
            </w:r>
            <w:r w:rsidRPr="00E17A84">
              <w:rPr>
                <w:rFonts w:ascii="Times New Roman" w:hAnsi="Times New Roman"/>
                <w:sz w:val="24"/>
                <w:szCs w:val="24"/>
              </w:rPr>
              <w:t>. Русский язык и культура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17A8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/>
                <w:sz w:val="24"/>
                <w:szCs w:val="24"/>
              </w:rPr>
              <w:t xml:space="preserve"> 1 - 13</w:t>
            </w:r>
          </w:p>
        </w:tc>
      </w:tr>
      <w:tr w:rsidR="00FD4B81" w:rsidRPr="00E17A84" w:rsidTr="00B2419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727429" w:rsidRDefault="00FD4B81" w:rsidP="00FD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74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уметь:</w:t>
            </w:r>
          </w:p>
          <w:p w:rsidR="00FD4B81" w:rsidRPr="00727429" w:rsidRDefault="00FD4B81" w:rsidP="00FD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7429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</w:t>
            </w:r>
            <w:r w:rsidRPr="007274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оставлять и вести  монологическую и диалогическую речь  на башкирском языке;</w:t>
            </w:r>
          </w:p>
          <w:p w:rsidR="00FD4B81" w:rsidRPr="00727429" w:rsidRDefault="00FD4B81" w:rsidP="00FD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74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выстраивать свою речь в соответствии с нормами башкирского языка;</w:t>
            </w:r>
          </w:p>
          <w:p w:rsidR="00FD4B81" w:rsidRPr="00727429" w:rsidRDefault="00FD4B81" w:rsidP="00FD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74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вести профессионально направленную беседу на башкирском языке</w:t>
            </w:r>
            <w:r w:rsidRPr="0072742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FD4B81" w:rsidRPr="00727429" w:rsidRDefault="00FD4B81" w:rsidP="00FD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74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знать:</w:t>
            </w:r>
          </w:p>
          <w:p w:rsidR="00FD4B81" w:rsidRPr="00727429" w:rsidRDefault="00FD4B81" w:rsidP="00FD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74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лексическую и грамматическую основу башкирского языка;</w:t>
            </w:r>
          </w:p>
          <w:p w:rsidR="00FD4B81" w:rsidRPr="00727429" w:rsidRDefault="00FD4B81" w:rsidP="00FD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74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особенности монологической и диалогической речи;</w:t>
            </w:r>
          </w:p>
          <w:p w:rsidR="00FD4B81" w:rsidRPr="008638BC" w:rsidRDefault="00FD4B81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274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культуру профессиональной речи башкирского языка.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ВЧУЦ ОГСЭ.06</w:t>
            </w:r>
            <w:r w:rsidRPr="00E17A84">
              <w:rPr>
                <w:rFonts w:ascii="Times New Roman" w:hAnsi="Times New Roman"/>
                <w:sz w:val="24"/>
                <w:szCs w:val="24"/>
              </w:rPr>
              <w:t>. Башкирский язык как Государственный язык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17A8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/>
                <w:sz w:val="24"/>
                <w:szCs w:val="24"/>
              </w:rPr>
              <w:t xml:space="preserve"> 1 - 13</w:t>
            </w:r>
          </w:p>
        </w:tc>
      </w:tr>
      <w:tr w:rsidR="00FD4B81" w:rsidRPr="00E17A84" w:rsidTr="00B24195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ЕН.00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4B81" w:rsidRPr="00E17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теории вероятностей и математической статистики;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ЕН.01. 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1 - 4, 8 - 9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1.3, 2.1 - 2.4, 3.1, 3.3</w:t>
            </w:r>
          </w:p>
        </w:tc>
      </w:tr>
      <w:tr w:rsidR="00FD4B81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2.1 - 2.3, 2.6</w:t>
            </w:r>
          </w:p>
        </w:tc>
      </w:tr>
      <w:tr w:rsidR="00FD4B81" w:rsidRPr="00E17A84" w:rsidTr="00B2419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B24195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по общепрофессиональным дисциплинам должен: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читать и писать на латинском языке медицинские (анатомические, клинические и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фармацевтические) термины;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терминов по знакомым </w:t>
            </w:r>
            <w:proofErr w:type="spell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терминоэлементам</w:t>
            </w:r>
            <w:proofErr w:type="spell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переводить рецепты и оформлять их по заданному нормативному образцу;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элементы латинской грамматики и способы словообразования;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500 лексических единиц;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глоссарий по специальности;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ОП.01. Основы латинского языка с медицинской терминологией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1, 2, 4, 8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1.1, 1.3, 2.1. 2.6</w:t>
            </w:r>
          </w:p>
        </w:tc>
      </w:tr>
      <w:tr w:rsidR="00FD4B81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человеческого тела и функциональные системы человека, их регуляцию и </w:t>
            </w:r>
            <w:proofErr w:type="spell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при взаимодействии с внешней средой;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ОП.02. Анатомия и физиология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1 - 6, 8, 11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2.1 - 2.8, 3.1 - 3.3</w:t>
            </w:r>
          </w:p>
        </w:tc>
      </w:tr>
      <w:tr w:rsidR="00FD4B81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патологии клеток, органов и систем в организме человека;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структурно-функциональные закономерности развития и течения типовых патологических процессов и отдельных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ОП.03. Основы патологии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1 - 5, 8, 9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2.1 - 2.8, 3.1 - 3.3</w:t>
            </w:r>
          </w:p>
        </w:tc>
      </w:tr>
      <w:tr w:rsidR="00BE1F14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F14" w:rsidRPr="00E17A84" w:rsidRDefault="00BE1F14" w:rsidP="00BE1F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опрос и вести учет пациентов с наследственной патологией;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беседы по планированию семьи с учетом имеющейся наследственной патологии;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предварительную диагностику наследственных болезней;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биохимические и цитологические основы наследственности;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признаков, виды взаимодействия генов;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методы изучения наследственности и изменчивости человека в норме и патологии;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виды изменчивости, виды мутаций у человека, факторы мутагенеза;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группы наследственных заболеваний, причины и механизмы возникновения;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F14" w:rsidRPr="00BE1F14" w:rsidRDefault="00BE1F14" w:rsidP="00BE1F14">
            <w:pPr>
              <w:jc w:val="center"/>
              <w:rPr>
                <w:rFonts w:ascii="Times New Roman" w:hAnsi="Times New Roman"/>
              </w:rPr>
            </w:pPr>
            <w:r w:rsidRPr="00BE1F14">
              <w:rPr>
                <w:rFonts w:ascii="Times New Roman" w:hAnsi="Times New Roman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F14" w:rsidRPr="00BE1F14" w:rsidRDefault="00BE1F14" w:rsidP="00BE1F14">
            <w:pPr>
              <w:jc w:val="center"/>
              <w:rPr>
                <w:rFonts w:ascii="Times New Roman" w:hAnsi="Times New Roman"/>
              </w:rPr>
            </w:pPr>
            <w:r w:rsidRPr="00BE1F14">
              <w:rPr>
                <w:rFonts w:ascii="Times New Roman" w:hAnsi="Times New Roman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F14" w:rsidRPr="00E17A84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ОП.04. Генетика человека с основами медицинской генетики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F14" w:rsidRPr="00E17A84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1 - 5, 8, 11</w:t>
            </w:r>
          </w:p>
          <w:p w:rsidR="00BE1F14" w:rsidRPr="00E17A84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1.1, 2.1 - 2.3, 2.5, 2.6</w:t>
            </w:r>
          </w:p>
        </w:tc>
      </w:tr>
      <w:tr w:rsidR="00FD4B81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давать санитарно-гигиеническую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факторам окружающей среды;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гигиеническое обучение и воспитание населения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окружающей среды и глобальные экологические проблемы;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факторы окружающей среды, влияющие на здоровье человека;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гигиены;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гигиенические принципы организации здорового образа жизни;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методы, формы и средства гигиенического воспитания населения;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ОП.05. Гигиена и экология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2.1 - 2.3</w:t>
            </w:r>
          </w:p>
        </w:tc>
      </w:tr>
      <w:tr w:rsidR="00FD4B81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 микробиологические исследования;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дифференцировать разные группы микроорганизмов по их основным свойствам;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профилактику распространения инфекции;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роль микроорганизмов в жизни человека и общества;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морфологию, физиологию и экологию микроорганизмов, методы их изучения;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методы асептики и антисептики;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химиопрофилактики</w:t>
            </w:r>
            <w:proofErr w:type="spell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ОП.06. Основы микробиологии и иммунологии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2.1 - 2.3, 2.5, 2.6</w:t>
            </w:r>
          </w:p>
        </w:tc>
      </w:tr>
      <w:tr w:rsidR="00FD4B81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выписывать лекарственные формы в виде рецепта с использованием справочной литературы;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находить сведения о лекарственных препаратах в доступных базах данных;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ориентироваться в номенклатуре лекарственных средств;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лекарственные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по назначению врача;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давать рекомендации пациенту по применению различных лекарственных средств;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лекарственные группы и фармакотерапевтические действия лекарств по группам;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побочные эффекты, виды реакций и осложнений лекарственной терапии;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правила заполнения рецептурных бланков;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ОП.07. Фармакология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1, 7, 8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2.1 - 2.4, 2.6</w:t>
            </w:r>
          </w:p>
        </w:tc>
      </w:tr>
      <w:tr w:rsidR="00FD4B81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рассчитывать и анализировать показатели общественного здоровья населения;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вести утвержденную медицинскую документацию;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населения;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общественного здоровья населения, методику их расчета и анализа;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первичные учетные и статистические документы;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показатели,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для оценки деятельности лечебно-профилактического учреждения;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систему организации оказания медицинской помощи городскому и сельскому населению;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по охране здоровья населения и медицинскому страхованию;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экономики, планирования и финансирования здравоохранения;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ОП.08. Общественное здоровье и здравоохранение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2.1 - 2.3, 2.6, 3.2 - 3.3</w:t>
            </w:r>
          </w:p>
        </w:tc>
      </w:tr>
      <w:tr w:rsidR="00FD4B81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эффективно работать в команде;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регулировать и разрешать конфликтные ситуации;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общаться с пациентами и коллегами в процессе профессиональной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и невербальные средства общения в психотерапевтических целях;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простейшие методики </w:t>
            </w:r>
            <w:proofErr w:type="spell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оптимальный психологический климат в лечебно-профилактическом учреждении;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психологии, психологию личности и малых групп, психологию общения;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задачи и методы психологии;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психосоматики</w:t>
            </w:r>
            <w:proofErr w:type="spell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особенности психических процессов у здорового и больного человека;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психологические факторы в предупреждении возникновения и развития болезни;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особенности делового общения;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ОП.09. Психология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1 - 4, 6, 7, 8, 10, 11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2.1 - 2.4, 2.7, 2.8, 3.1 - 3.3</w:t>
            </w:r>
          </w:p>
        </w:tc>
      </w:tr>
      <w:tr w:rsidR="00FD4B81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использовать необходимые нормативные правовые документы;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права и свободы человека и гражданина, механизмы их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юридических лиц;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правила оплаты труда;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право социальной защиты граждан;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ОП.10. Правовое обеспечение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2.2 - 2.8, 3.1 - 3.3</w:t>
            </w:r>
          </w:p>
        </w:tc>
      </w:tr>
      <w:tr w:rsidR="00FD4B81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первую помощь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учетные специальности, родственные специальностям СПО;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ОП.11. Безопасность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2.3 - 2.5, 3.1 - 3.3</w:t>
            </w:r>
          </w:p>
        </w:tc>
      </w:tr>
      <w:tr w:rsidR="00FD4B81" w:rsidRPr="00E17A84" w:rsidTr="00B2419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B24195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проведения профилактических мероприятий при осуществлении сестринского ухода;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обучать население принципам здорового образа жизни;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и осуществлять оздоровительные и профилактические мероприятия;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консультировать пациента и его окружение по вопросам иммунопрофилактики;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консультировать по вопросам рационального и диетического питания;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проведению диспансеризации;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здоровье в разные возрастные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периоды, возможные факторы, влияющие на здоровье, направления сестринской деятельности по сохранению здоровья;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основы иммунопрофилактики различных групп населения;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принципы рационального и диетического питания;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МДК.01.01. Здоровый человек и его окружение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</w:tc>
      </w:tr>
      <w:tr w:rsidR="00FD4B81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МДК.01.02. Основы профилактики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B24195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осуществления ухода за пациентами при различных заболеваниях и состояниях;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проведения реабилитационных мероприятий в отношении пациентов с различной патологией;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готовить пациента к лечебно-диагностическим вмешательствам;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осуществлять сестринский уход за пациентом при различных заболеваниях и состояниях;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пациента и его окружение по применению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средств;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осуществлять фармакотерапию по назначению врача;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комплексы упражнений лечебной физкультуры, основные приемы массажа;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сохранению и улучшению качества жизни пациента;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осуществлять паллиативную помощь пациентам;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вести утвержденную медицинскую документацию;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причины, клинические проявления, возможные осложнения, методы диагностики проблем пациента организацию и оказание сестринской помощи;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пути введения лекарственных препаратов;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виды, формы и методы реабилитации;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МДК.02.01. Сестринский уход при различных заболеваниях и состояниях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2.1 - 2.8</w:t>
            </w:r>
          </w:p>
        </w:tc>
      </w:tr>
      <w:tr w:rsidR="00FD4B81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МДК.02.02. Основы реабилитации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B24195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доврачебной медицинской помощи при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неотложных и экстремальных состояниях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студент должен: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оказания доврачебной помощи при неотложных состояниях;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защите пациентов от негативных воздействий при чрезвычайных ситуациях;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действовать в составе сортировочной бригады;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причины, стадии и клинические проявления терминальных состояний;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алгоритмы оказания медицинской помощи при неотложных состояниях;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классификацию и характеристику чрезвычайных ситуаций;</w:t>
            </w:r>
            <w:r w:rsidR="009F22C6" w:rsidRPr="009F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МДК.03.01. Основы реаниматологии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3.1 - 3.3</w:t>
            </w:r>
          </w:p>
        </w:tc>
      </w:tr>
      <w:tr w:rsidR="00FD4B81" w:rsidRPr="00E17A84" w:rsidTr="00B2419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МДК.03.02. Медицина катастроф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B2419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="00BE1F14">
              <w:t xml:space="preserve"> </w:t>
            </w:r>
            <w:proofErr w:type="spellStart"/>
            <w:proofErr w:type="gramStart"/>
            <w:r w:rsidR="00BE1F14" w:rsidRPr="00BE1F14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proofErr w:type="spellEnd"/>
            <w:proofErr w:type="gramEnd"/>
            <w:r w:rsidR="00BE1F14" w:rsidRPr="00BE1F14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работ по профессии «Младшая медицинская сестра по уходу за больными»).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B2419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043DE7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043DE7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FA21DA" w:rsidTr="00B2419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B24195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95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B24195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9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B81" w:rsidRPr="005821F2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2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5821F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82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B81" w:rsidRPr="005821F2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2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1D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A21DA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FA21DA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1DA">
              <w:rPr>
                <w:rFonts w:ascii="Times New Roman" w:hAnsi="Times New Roman" w:cs="Times New Roman"/>
                <w:sz w:val="24"/>
                <w:szCs w:val="24"/>
              </w:rPr>
              <w:t>ПК 1.1 - 1.3, 2.1 - 2.8, 3.1 - 3.3</w:t>
            </w:r>
          </w:p>
        </w:tc>
      </w:tr>
      <w:tr w:rsidR="00FD4B81" w:rsidRPr="00FA21DA" w:rsidTr="00B2419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B24195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95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B24195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9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B81" w:rsidRPr="005821F2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B81" w:rsidRPr="005821F2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B81" w:rsidRPr="00FA21DA" w:rsidTr="00B2419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043DE7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7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043DE7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5821F2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821F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82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5821F2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B81" w:rsidRPr="00FA21DA" w:rsidTr="00B2419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B24195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95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B24195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5821F2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821F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82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5821F2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B81" w:rsidRPr="00FA21DA" w:rsidTr="00B2419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043DE7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7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043DE7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043DE7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43DE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4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B81" w:rsidRPr="00FA21DA" w:rsidTr="00B2419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043DE7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7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043DE7" w:rsidRDefault="00FD4B81" w:rsidP="00043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43DE7" w:rsidRPr="00043DE7">
              <w:rPr>
                <w:rFonts w:ascii="Times New Roman" w:hAnsi="Times New Roman" w:cs="Times New Roman"/>
                <w:sz w:val="24"/>
                <w:szCs w:val="24"/>
              </w:rPr>
              <w:t xml:space="preserve">дипломной </w:t>
            </w:r>
            <w:r w:rsidRPr="00043DE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043DE7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43DE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4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B81" w:rsidRPr="00E17A84" w:rsidTr="00B2419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043DE7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7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043DE7" w:rsidRDefault="00FD4B81" w:rsidP="00043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7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043DE7" w:rsidRPr="00043DE7">
              <w:rPr>
                <w:rFonts w:ascii="Times New Roman" w:hAnsi="Times New Roman" w:cs="Times New Roman"/>
                <w:sz w:val="24"/>
                <w:szCs w:val="24"/>
              </w:rPr>
              <w:t xml:space="preserve">дипломной </w:t>
            </w:r>
            <w:r w:rsidRPr="00043DE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043DE7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43DE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4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E16" w:rsidRPr="00E17A84" w:rsidRDefault="00B96E16" w:rsidP="00485AE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96E16" w:rsidRPr="00E17A84" w:rsidSect="00E17A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26"/>
    <w:rsid w:val="00043DE7"/>
    <w:rsid w:val="00077524"/>
    <w:rsid w:val="000B53D6"/>
    <w:rsid w:val="00133973"/>
    <w:rsid w:val="00283F26"/>
    <w:rsid w:val="003E6FCB"/>
    <w:rsid w:val="00485AE5"/>
    <w:rsid w:val="005510EC"/>
    <w:rsid w:val="005821F2"/>
    <w:rsid w:val="006C4940"/>
    <w:rsid w:val="008638BC"/>
    <w:rsid w:val="008C41B7"/>
    <w:rsid w:val="009F22C6"/>
    <w:rsid w:val="00A909E4"/>
    <w:rsid w:val="00B22305"/>
    <w:rsid w:val="00B24195"/>
    <w:rsid w:val="00B96E16"/>
    <w:rsid w:val="00BE1F14"/>
    <w:rsid w:val="00D96C6B"/>
    <w:rsid w:val="00DA4DAE"/>
    <w:rsid w:val="00E17A84"/>
    <w:rsid w:val="00E746A4"/>
    <w:rsid w:val="00EF5BD8"/>
    <w:rsid w:val="00FA21DA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EF5BD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EF5BD8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Times New Roman" w:eastAsiaTheme="minorHAnsi" w:hAnsi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EF5BD8"/>
    <w:rPr>
      <w:rFonts w:ascii="Calibri" w:eastAsia="Calibri" w:hAnsi="Calibri" w:cs="Times New Roman"/>
    </w:rPr>
  </w:style>
  <w:style w:type="character" w:customStyle="1" w:styleId="7pt">
    <w:name w:val="Основной текст + 7 pt"/>
    <w:basedOn w:val="1"/>
    <w:uiPriority w:val="99"/>
    <w:rsid w:val="006C4940"/>
    <w:rPr>
      <w:rFonts w:ascii="Times New Roman" w:hAnsi="Times New Roman" w:cs="Times New Roman"/>
      <w:sz w:val="14"/>
      <w:szCs w:val="1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EF5BD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EF5BD8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Times New Roman" w:eastAsiaTheme="minorHAnsi" w:hAnsi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EF5BD8"/>
    <w:rPr>
      <w:rFonts w:ascii="Calibri" w:eastAsia="Calibri" w:hAnsi="Calibri" w:cs="Times New Roman"/>
    </w:rPr>
  </w:style>
  <w:style w:type="character" w:customStyle="1" w:styleId="7pt">
    <w:name w:val="Основной текст + 7 pt"/>
    <w:basedOn w:val="1"/>
    <w:uiPriority w:val="99"/>
    <w:rsid w:val="006C4940"/>
    <w:rPr>
      <w:rFonts w:ascii="Times New Roman" w:hAnsi="Times New Roman" w:cs="Times New Roman"/>
      <w:sz w:val="14"/>
      <w:szCs w:val="1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priem1</cp:lastModifiedBy>
  <cp:revision>7</cp:revision>
  <dcterms:created xsi:type="dcterms:W3CDTF">2017-05-30T19:26:00Z</dcterms:created>
  <dcterms:modified xsi:type="dcterms:W3CDTF">2017-05-31T05:57:00Z</dcterms:modified>
</cp:coreProperties>
</file>