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EA" w:rsidRPr="003678EA" w:rsidRDefault="003678EA" w:rsidP="003678EA">
      <w:pPr>
        <w:pStyle w:val="a3"/>
        <w:rPr>
          <w:sz w:val="24"/>
          <w:szCs w:val="24"/>
        </w:rPr>
      </w:pPr>
      <w:r w:rsidRPr="003678EA">
        <w:rPr>
          <w:sz w:val="24"/>
          <w:szCs w:val="24"/>
        </w:rPr>
        <w:t>ИНФОРМАЦИЯ О РЕАЛИЗУЕМЫХ ОБРАЗОВАТЕЛЬНЫХ ПРОГРАММАХ</w:t>
      </w:r>
    </w:p>
    <w:p w:rsidR="003678EA" w:rsidRPr="003678EA" w:rsidRDefault="003678EA" w:rsidP="003678EA">
      <w:pPr>
        <w:pStyle w:val="a3"/>
        <w:rPr>
          <w:sz w:val="24"/>
          <w:szCs w:val="24"/>
        </w:rPr>
      </w:pPr>
      <w:r w:rsidRPr="003678EA">
        <w:rPr>
          <w:sz w:val="24"/>
          <w:szCs w:val="24"/>
        </w:rPr>
        <w:t>ПО ФГОС СПО 20</w:t>
      </w:r>
      <w:r w:rsidRPr="003678EA">
        <w:rPr>
          <w:sz w:val="24"/>
          <w:szCs w:val="24"/>
        </w:rPr>
        <w:t>22</w:t>
      </w:r>
      <w:r w:rsidRPr="003678EA">
        <w:rPr>
          <w:sz w:val="24"/>
          <w:szCs w:val="24"/>
        </w:rPr>
        <w:t xml:space="preserve"> г</w:t>
      </w:r>
    </w:p>
    <w:p w:rsidR="003678EA" w:rsidRPr="003678EA" w:rsidRDefault="003678EA" w:rsidP="003678E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Наименование ОПОП/специальности –  31.02.01 Лечебное дело </w:t>
      </w:r>
    </w:p>
    <w:p w:rsidR="003678EA" w:rsidRPr="003678EA" w:rsidRDefault="003678EA" w:rsidP="003678E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>Форма обучения – очное,</w:t>
      </w:r>
    </w:p>
    <w:p w:rsidR="003678EA" w:rsidRPr="003678EA" w:rsidRDefault="003678EA" w:rsidP="003678E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Нормативный срок обучения – 3 г 10 мес. на базе </w:t>
      </w:r>
      <w:proofErr w:type="gramStart"/>
      <w:r w:rsidRPr="003678EA">
        <w:rPr>
          <w:b/>
          <w:sz w:val="24"/>
          <w:szCs w:val="24"/>
        </w:rPr>
        <w:t xml:space="preserve">основного </w:t>
      </w:r>
      <w:r w:rsidRPr="003678EA">
        <w:rPr>
          <w:b/>
          <w:sz w:val="24"/>
          <w:szCs w:val="24"/>
        </w:rPr>
        <w:t xml:space="preserve"> общего</w:t>
      </w:r>
      <w:proofErr w:type="gramEnd"/>
      <w:r w:rsidRPr="003678EA">
        <w:rPr>
          <w:b/>
          <w:sz w:val="24"/>
          <w:szCs w:val="24"/>
        </w:rPr>
        <w:t xml:space="preserve"> образования,</w:t>
      </w:r>
    </w:p>
    <w:p w:rsidR="003678EA" w:rsidRPr="003678EA" w:rsidRDefault="003678EA" w:rsidP="003678E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>Срок действия государстве</w:t>
      </w:r>
      <w:bookmarkStart w:id="0" w:name="_GoBack"/>
      <w:bookmarkEnd w:id="0"/>
      <w:r w:rsidRPr="003678EA">
        <w:rPr>
          <w:b/>
          <w:sz w:val="24"/>
          <w:szCs w:val="24"/>
        </w:rPr>
        <w:t>нной аккредитации – бессрочно,</w:t>
      </w:r>
    </w:p>
    <w:p w:rsidR="003678EA" w:rsidRPr="003678EA" w:rsidRDefault="003678EA" w:rsidP="003678E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Обучение ведется на русском языке, </w:t>
      </w:r>
    </w:p>
    <w:p w:rsidR="003678EA" w:rsidRPr="003678EA" w:rsidRDefault="003678EA" w:rsidP="003678E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Перечень учебных предметов, курсов, дисциплин (модулей), практик: </w:t>
      </w:r>
    </w:p>
    <w:p w:rsidR="003678EA" w:rsidRPr="003678EA" w:rsidRDefault="003678EA" w:rsidP="003678EA">
      <w:pPr>
        <w:rPr>
          <w:rFonts w:ascii="Times New Roman" w:hAnsi="Times New Roman" w:cs="Times New Roman"/>
          <w:b/>
          <w:sz w:val="24"/>
          <w:szCs w:val="24"/>
        </w:rPr>
      </w:pPr>
      <w:r w:rsidRPr="003678EA">
        <w:rPr>
          <w:rFonts w:ascii="Times New Roman" w:hAnsi="Times New Roman" w:cs="Times New Roman"/>
          <w:b/>
          <w:sz w:val="24"/>
          <w:szCs w:val="24"/>
        </w:rPr>
        <w:t>ОУД 00</w:t>
      </w:r>
      <w:r w:rsidRPr="003678EA">
        <w:rPr>
          <w:rFonts w:ascii="Times New Roman" w:hAnsi="Times New Roman" w:cs="Times New Roman"/>
          <w:b/>
          <w:sz w:val="24"/>
          <w:szCs w:val="24"/>
        </w:rPr>
        <w:tab/>
        <w:t>Общеобразовательный цикл: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01</w:t>
      </w:r>
      <w:r w:rsidRPr="003678EA">
        <w:rPr>
          <w:rFonts w:ascii="Times New Roman" w:hAnsi="Times New Roman" w:cs="Times New Roman"/>
          <w:sz w:val="24"/>
          <w:szCs w:val="24"/>
        </w:rPr>
        <w:tab/>
        <w:t>Русский язык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02</w:t>
      </w:r>
      <w:r w:rsidRPr="003678EA">
        <w:rPr>
          <w:rFonts w:ascii="Times New Roman" w:hAnsi="Times New Roman" w:cs="Times New Roman"/>
          <w:sz w:val="24"/>
          <w:szCs w:val="24"/>
        </w:rPr>
        <w:tab/>
        <w:t>Литература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03</w:t>
      </w:r>
      <w:r w:rsidRPr="003678EA">
        <w:rPr>
          <w:rFonts w:ascii="Times New Roman" w:hAnsi="Times New Roman" w:cs="Times New Roman"/>
          <w:sz w:val="24"/>
          <w:szCs w:val="24"/>
        </w:rPr>
        <w:tab/>
        <w:t>История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04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Обществознание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05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География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06</w:t>
      </w:r>
      <w:r w:rsidRPr="003678EA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07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Математика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08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Информатика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09</w:t>
      </w:r>
      <w:r w:rsidRPr="003678EA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ОУД10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безопасности жизнедеятельности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11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Физика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12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Химия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ОУД 13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Биология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ab/>
        <w:t>Индивидуальный проект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 xml:space="preserve">ОУД 14 </w:t>
      </w:r>
      <w:r w:rsidRPr="003678EA">
        <w:rPr>
          <w:rFonts w:ascii="Times New Roman" w:hAnsi="Times New Roman" w:cs="Times New Roman"/>
          <w:sz w:val="24"/>
          <w:szCs w:val="24"/>
        </w:rPr>
        <w:tab/>
        <w:t>Родной язык/родная литература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b/>
          <w:sz w:val="24"/>
          <w:szCs w:val="24"/>
        </w:rPr>
        <w:t xml:space="preserve">СГ.00 </w:t>
      </w:r>
      <w:r w:rsidRPr="003678EA">
        <w:rPr>
          <w:rFonts w:ascii="Times New Roman" w:hAnsi="Times New Roman" w:cs="Times New Roman"/>
          <w:b/>
          <w:sz w:val="24"/>
          <w:szCs w:val="24"/>
        </w:rPr>
        <w:tab/>
        <w:t>Социально-гуманитарный цикл</w:t>
      </w:r>
      <w:r w:rsidRPr="003678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СГ.01</w:t>
      </w:r>
      <w:r w:rsidRPr="003678EA">
        <w:rPr>
          <w:rFonts w:ascii="Times New Roman" w:hAnsi="Times New Roman" w:cs="Times New Roman"/>
          <w:sz w:val="24"/>
          <w:szCs w:val="24"/>
        </w:rPr>
        <w:tab/>
        <w:t>История России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СГ.02</w:t>
      </w:r>
      <w:r w:rsidRPr="003678EA">
        <w:rPr>
          <w:rFonts w:ascii="Times New Roman" w:hAnsi="Times New Roman" w:cs="Times New Roman"/>
          <w:sz w:val="24"/>
          <w:szCs w:val="24"/>
        </w:rPr>
        <w:tab/>
        <w:t>Иностранный язык в профессиональной деятельности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СГ.03</w:t>
      </w:r>
      <w:r w:rsidRPr="003678EA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СГ.04</w:t>
      </w:r>
      <w:r w:rsidRPr="003678EA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СГ.05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бережливого производства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СГ.06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Основы финансовой грамотности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СГ.07</w:t>
      </w:r>
      <w:r w:rsidRPr="003678EA">
        <w:rPr>
          <w:rFonts w:ascii="Times New Roman" w:hAnsi="Times New Roman" w:cs="Times New Roman"/>
          <w:sz w:val="24"/>
          <w:szCs w:val="24"/>
        </w:rPr>
        <w:tab/>
        <w:t>Башкирский язык как государственный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lastRenderedPageBreak/>
        <w:t>СГ.08</w:t>
      </w:r>
      <w:r w:rsidRPr="003678EA">
        <w:rPr>
          <w:rFonts w:ascii="Times New Roman" w:hAnsi="Times New Roman" w:cs="Times New Roman"/>
          <w:sz w:val="24"/>
          <w:szCs w:val="24"/>
        </w:rPr>
        <w:tab/>
        <w:t>Русский язык и культура речи</w:t>
      </w:r>
    </w:p>
    <w:p w:rsidR="003678EA" w:rsidRPr="003678EA" w:rsidRDefault="003678EA" w:rsidP="003678EA">
      <w:pPr>
        <w:rPr>
          <w:rFonts w:ascii="Times New Roman" w:hAnsi="Times New Roman" w:cs="Times New Roman"/>
          <w:b/>
          <w:sz w:val="24"/>
          <w:szCs w:val="24"/>
        </w:rPr>
      </w:pPr>
      <w:r w:rsidRPr="003678EA">
        <w:rPr>
          <w:rFonts w:ascii="Times New Roman" w:hAnsi="Times New Roman" w:cs="Times New Roman"/>
          <w:b/>
          <w:sz w:val="24"/>
          <w:szCs w:val="24"/>
        </w:rPr>
        <w:t>ОП.00</w:t>
      </w:r>
      <w:r w:rsidRPr="003678EA">
        <w:rPr>
          <w:rFonts w:ascii="Times New Roman" w:hAnsi="Times New Roman" w:cs="Times New Roman"/>
          <w:b/>
          <w:sz w:val="24"/>
          <w:szCs w:val="24"/>
        </w:rPr>
        <w:tab/>
        <w:t>Общепрофессиональный цикл: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ОП.01</w:t>
      </w:r>
      <w:r w:rsidRPr="003678EA">
        <w:rPr>
          <w:rFonts w:ascii="Times New Roman" w:hAnsi="Times New Roman" w:cs="Times New Roman"/>
          <w:sz w:val="24"/>
          <w:szCs w:val="24"/>
        </w:rPr>
        <w:tab/>
        <w:t>Анатомия и физиология человека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ОП.02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патологии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ОП.03</w:t>
      </w:r>
      <w:r w:rsidRPr="003678EA">
        <w:rPr>
          <w:rFonts w:ascii="Times New Roman" w:hAnsi="Times New Roman" w:cs="Times New Roman"/>
          <w:sz w:val="24"/>
          <w:szCs w:val="24"/>
        </w:rPr>
        <w:tab/>
        <w:t>Генетика человека с основами медицинской генетики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ОП.04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латинского языка с медицинской терминологией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ОП.05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Фармакология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ОП.06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микробиологии и иммунологии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ОП.07</w:t>
      </w:r>
      <w:r w:rsidRPr="003678EA">
        <w:rPr>
          <w:rFonts w:ascii="Times New Roman" w:hAnsi="Times New Roman" w:cs="Times New Roman"/>
          <w:sz w:val="24"/>
          <w:szCs w:val="24"/>
        </w:rPr>
        <w:tab/>
        <w:t>Здоровый человек и его окружение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ОП.08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Информационные технологии в профессиональной деятельности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ОП.09</w:t>
      </w:r>
      <w:r w:rsidRPr="003678EA">
        <w:rPr>
          <w:rFonts w:ascii="Times New Roman" w:hAnsi="Times New Roman" w:cs="Times New Roman"/>
          <w:sz w:val="24"/>
          <w:szCs w:val="24"/>
        </w:rPr>
        <w:tab/>
        <w:t>Психология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ОП.10</w:t>
      </w:r>
      <w:r w:rsidRPr="003678EA">
        <w:rPr>
          <w:rFonts w:ascii="Times New Roman" w:hAnsi="Times New Roman" w:cs="Times New Roman"/>
          <w:sz w:val="24"/>
          <w:szCs w:val="24"/>
        </w:rPr>
        <w:tab/>
        <w:t>Гигиена</w:t>
      </w:r>
    </w:p>
    <w:p w:rsidR="003678EA" w:rsidRPr="003678EA" w:rsidRDefault="003678EA" w:rsidP="003678EA">
      <w:pPr>
        <w:rPr>
          <w:rFonts w:ascii="Times New Roman" w:hAnsi="Times New Roman" w:cs="Times New Roman"/>
          <w:b/>
          <w:sz w:val="24"/>
          <w:szCs w:val="24"/>
        </w:rPr>
      </w:pPr>
      <w:r w:rsidRPr="003678EA">
        <w:rPr>
          <w:rFonts w:ascii="Times New Roman" w:hAnsi="Times New Roman" w:cs="Times New Roman"/>
          <w:b/>
          <w:sz w:val="24"/>
          <w:szCs w:val="24"/>
        </w:rPr>
        <w:t>П.00</w:t>
      </w:r>
      <w:r w:rsidRPr="003678EA">
        <w:rPr>
          <w:rFonts w:ascii="Times New Roman" w:hAnsi="Times New Roman" w:cs="Times New Roman"/>
          <w:b/>
          <w:sz w:val="24"/>
          <w:szCs w:val="24"/>
        </w:rPr>
        <w:tab/>
        <w:t>Профессиональный цикл: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 xml:space="preserve">ПМ 01 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профессионального ухода за пациентом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01.01</w:t>
      </w:r>
      <w:r w:rsidRPr="003678EA">
        <w:rPr>
          <w:rFonts w:ascii="Times New Roman" w:hAnsi="Times New Roman" w:cs="Times New Roman"/>
          <w:sz w:val="24"/>
          <w:szCs w:val="24"/>
        </w:rPr>
        <w:tab/>
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01.02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 Оказание медицинских услуг по уходу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01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01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02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лечебно-диагностической деятельности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02.01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обследования с целью диагностики,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назначения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проведения лечения заболеваний терапевтического профиля: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02.01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02.01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Производственная практика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02.02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обследования с целью диагностики,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назначения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проведения лечения заболеваний хирургического профиля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02.02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02.02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Производственная практика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02.03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обследования с целью диагностики,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назначения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проведения лечения заболеваний педиатрического профиля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02.03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02.03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Производственная практика 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lastRenderedPageBreak/>
        <w:t>МДК 02.04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обследования с целью диагностики,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назначения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проведения лечения заболеваний акушерско-гинекологического профиля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02.04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02.04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03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Осуществление медицинской реабилитации и </w:t>
      </w:r>
      <w:proofErr w:type="spellStart"/>
      <w:r w:rsidRPr="003678E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03.01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по медицинской реабилитации и </w:t>
      </w:r>
      <w:proofErr w:type="spellStart"/>
      <w:r w:rsidRPr="003678E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03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03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04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профилактической деятельности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04.01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Проведение мероприятий по профилактике заболеваний, укреплению здоровья и пропаганде здорового образа жизни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04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04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05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Оказание скорой медицинской помощи в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экстренной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неотложной формах, в том числе вне медицинской организации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05.01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Осуществление скорой медицинской помощи в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экстренной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неотложной формах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05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05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06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организационно-аналитической деятельности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06.01</w:t>
      </w:r>
      <w:r w:rsidRPr="003678EA">
        <w:rPr>
          <w:rFonts w:ascii="Times New Roman" w:hAnsi="Times New Roman" w:cs="Times New Roman"/>
          <w:sz w:val="24"/>
          <w:szCs w:val="24"/>
        </w:rPr>
        <w:tab/>
        <w:t>Ведение медицинской документации, организация деятельности находящегося в распоряжении медицинского персонала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06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ПП.00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 по специальности</w:t>
      </w:r>
    </w:p>
    <w:p w:rsidR="003678EA" w:rsidRPr="003678EA" w:rsidRDefault="003678EA" w:rsidP="003678EA">
      <w:pPr>
        <w:rPr>
          <w:rFonts w:ascii="Times New Roman" w:hAnsi="Times New Roman" w:cs="Times New Roman"/>
          <w:sz w:val="24"/>
          <w:szCs w:val="24"/>
        </w:rPr>
      </w:pPr>
    </w:p>
    <w:p w:rsidR="00EE75F1" w:rsidRPr="003678EA" w:rsidRDefault="00EE75F1">
      <w:pPr>
        <w:rPr>
          <w:sz w:val="24"/>
          <w:szCs w:val="24"/>
        </w:rPr>
      </w:pPr>
    </w:p>
    <w:sectPr w:rsidR="00EE75F1" w:rsidRPr="0036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EA"/>
    <w:rsid w:val="003678EA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19BB"/>
  <w15:chartTrackingRefBased/>
  <w15:docId w15:val="{E8B95F53-7439-4E4F-86A0-E4AD7930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3678EA"/>
    <w:pPr>
      <w:spacing w:before="120" w:after="0" w:line="276" w:lineRule="auto"/>
      <w:jc w:val="both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3678EA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2023-10-23T09:31:00Z</dcterms:created>
  <dcterms:modified xsi:type="dcterms:W3CDTF">2023-10-23T09:34:00Z</dcterms:modified>
</cp:coreProperties>
</file>